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10710" w:type="dxa"/>
        <w:tblLook w:val="04A0" w:firstRow="1" w:lastRow="0" w:firstColumn="1" w:lastColumn="0" w:noHBand="0" w:noVBand="1"/>
      </w:tblPr>
      <w:tblGrid>
        <w:gridCol w:w="4150"/>
        <w:gridCol w:w="1754"/>
        <w:gridCol w:w="4806"/>
      </w:tblGrid>
      <w:tr w:rsidR="007954CA" w:rsidRPr="00563A57" w:rsidTr="00E86AD2">
        <w:trPr>
          <w:trHeight w:val="1430"/>
        </w:trPr>
        <w:tc>
          <w:tcPr>
            <w:tcW w:w="4150" w:type="dxa"/>
          </w:tcPr>
          <w:p w:rsidR="007954CA" w:rsidRPr="002060FB" w:rsidRDefault="007954CA" w:rsidP="007954CA">
            <w:pPr>
              <w:spacing w:after="0" w:line="240" w:lineRule="auto"/>
              <w:rPr>
                <w:rFonts w:asciiTheme="majorBidi" w:hAnsiTheme="majorBidi" w:cstheme="majorBidi"/>
                <w:sz w:val="28"/>
                <w:rtl/>
                <w:lang w:bidi="ar-EG"/>
              </w:rPr>
            </w:pPr>
            <w:r w:rsidRPr="002060FB">
              <w:rPr>
                <w:rFonts w:asciiTheme="majorBidi" w:hAnsiTheme="majorBidi" w:cstheme="majorBidi"/>
                <w:sz w:val="28"/>
                <w:rtl/>
                <w:lang w:bidi="ar-EG"/>
              </w:rPr>
              <w:t>جامعة دمشق</w:t>
            </w:r>
          </w:p>
          <w:p w:rsidR="007954CA" w:rsidRPr="002060FB" w:rsidRDefault="007954CA" w:rsidP="007954CA">
            <w:pPr>
              <w:spacing w:after="0" w:line="240" w:lineRule="auto"/>
              <w:rPr>
                <w:rFonts w:asciiTheme="majorBidi" w:hAnsiTheme="majorBidi" w:cstheme="majorBidi"/>
                <w:sz w:val="28"/>
                <w:rtl/>
                <w:lang w:bidi="ar-EG"/>
              </w:rPr>
            </w:pPr>
            <w:r w:rsidRPr="002060FB">
              <w:rPr>
                <w:rFonts w:asciiTheme="majorBidi" w:hAnsiTheme="majorBidi" w:cstheme="majorBidi"/>
                <w:sz w:val="28"/>
                <w:rtl/>
                <w:lang w:bidi="ar-SY"/>
              </w:rPr>
              <w:t>كلية الهندسـة الميكانيكيــة و الكهربائيــة</w:t>
            </w:r>
          </w:p>
          <w:p w:rsidR="007954CA" w:rsidRDefault="007954CA" w:rsidP="007954CA">
            <w:pPr>
              <w:spacing w:after="0" w:line="240" w:lineRule="auto"/>
              <w:rPr>
                <w:rFonts w:asciiTheme="majorBidi" w:hAnsiTheme="majorBidi" w:cstheme="majorBidi"/>
                <w:sz w:val="28"/>
                <w:lang w:bidi="ar-EG"/>
              </w:rPr>
            </w:pPr>
            <w:r w:rsidRPr="002060FB">
              <w:rPr>
                <w:rFonts w:asciiTheme="majorBidi" w:hAnsiTheme="majorBidi" w:cstheme="majorBidi"/>
                <w:sz w:val="28"/>
                <w:rtl/>
                <w:lang w:bidi="ar-EG"/>
              </w:rPr>
              <w:t>قسـم هندسـة الحواسـيب والأتمتـة</w:t>
            </w:r>
          </w:p>
          <w:p w:rsidR="008547D1" w:rsidRDefault="008547D1" w:rsidP="007954CA">
            <w:pPr>
              <w:spacing w:after="0" w:line="240" w:lineRule="auto"/>
              <w:rPr>
                <w:rFonts w:asciiTheme="majorBidi" w:hAnsiTheme="majorBidi" w:cstheme="majorBidi"/>
                <w:sz w:val="28"/>
                <w:lang w:bidi="ar-EG"/>
              </w:rPr>
            </w:pPr>
          </w:p>
          <w:p w:rsidR="008547D1" w:rsidRPr="007954CA" w:rsidRDefault="008547D1" w:rsidP="007954CA">
            <w:pPr>
              <w:spacing w:after="0" w:line="240" w:lineRule="auto"/>
              <w:rPr>
                <w:rFonts w:asciiTheme="majorBidi" w:hAnsiTheme="majorBidi" w:cstheme="majorBidi"/>
                <w:b/>
                <w:bCs/>
                <w:sz w:val="28"/>
                <w:rtl/>
                <w:lang w:bidi="ar-EG"/>
              </w:rPr>
            </w:pPr>
          </w:p>
        </w:tc>
        <w:tc>
          <w:tcPr>
            <w:tcW w:w="1754" w:type="dxa"/>
          </w:tcPr>
          <w:p w:rsidR="007954CA" w:rsidRDefault="007954CA" w:rsidP="004F676F">
            <w:pPr>
              <w:spacing w:after="0" w:line="240" w:lineRule="auto"/>
              <w:rPr>
                <w:b/>
                <w:bCs/>
                <w:sz w:val="28"/>
                <w:rtl/>
              </w:rPr>
            </w:pPr>
            <w:r>
              <w:rPr>
                <w:noProof/>
              </w:rPr>
              <w:drawing>
                <wp:anchor distT="0" distB="0" distL="114300" distR="114300" simplePos="0" relativeHeight="251667968" behindDoc="0" locked="0" layoutInCell="1" allowOverlap="1" wp14:anchorId="4ECACE6F" wp14:editId="555E548F">
                  <wp:simplePos x="0" y="0"/>
                  <wp:positionH relativeFrom="margin">
                    <wp:posOffset>-78105</wp:posOffset>
                  </wp:positionH>
                  <wp:positionV relativeFrom="margin">
                    <wp:posOffset>-14078</wp:posOffset>
                  </wp:positionV>
                  <wp:extent cx="1133856" cy="1069848"/>
                  <wp:effectExtent l="0" t="0" r="0" b="0"/>
                  <wp:wrapNone/>
                  <wp:docPr id="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133856" cy="1069848"/>
                          </a:xfrm>
                          <a:prstGeom prst="rect">
                            <a:avLst/>
                          </a:prstGeom>
                        </pic:spPr>
                      </pic:pic>
                    </a:graphicData>
                  </a:graphic>
                  <wp14:sizeRelH relativeFrom="margin">
                    <wp14:pctWidth>0</wp14:pctWidth>
                  </wp14:sizeRelH>
                  <wp14:sizeRelV relativeFrom="margin">
                    <wp14:pctHeight>0</wp14:pctHeight>
                  </wp14:sizeRelV>
                </wp:anchor>
              </w:drawing>
            </w:r>
          </w:p>
        </w:tc>
        <w:tc>
          <w:tcPr>
            <w:tcW w:w="4806" w:type="dxa"/>
          </w:tcPr>
          <w:p w:rsidR="007954CA" w:rsidRPr="00563A57" w:rsidRDefault="00B60380" w:rsidP="00563A57">
            <w:pPr>
              <w:spacing w:after="0" w:line="240" w:lineRule="auto"/>
              <w:jc w:val="right"/>
              <w:rPr>
                <w:rFonts w:asciiTheme="minorHAnsi" w:hAnsiTheme="minorHAnsi" w:cstheme="minorHAnsi"/>
                <w:szCs w:val="24"/>
              </w:rPr>
            </w:pPr>
            <w:r w:rsidRPr="00563A57">
              <w:rPr>
                <w:rFonts w:asciiTheme="minorHAnsi" w:hAnsiTheme="minorHAnsi" w:cstheme="minorHAnsi"/>
                <w:szCs w:val="24"/>
              </w:rPr>
              <w:t>Damascus University</w:t>
            </w:r>
          </w:p>
          <w:p w:rsidR="00563A57" w:rsidRPr="00563A57" w:rsidRDefault="00563A57" w:rsidP="00563A57">
            <w:pPr>
              <w:spacing w:after="0" w:line="240" w:lineRule="auto"/>
              <w:jc w:val="right"/>
              <w:rPr>
                <w:rFonts w:asciiTheme="minorHAnsi" w:hAnsiTheme="minorHAnsi" w:cstheme="minorHAnsi"/>
                <w:szCs w:val="24"/>
              </w:rPr>
            </w:pPr>
            <w:r w:rsidRPr="00563A57">
              <w:rPr>
                <w:rFonts w:asciiTheme="minorHAnsi" w:hAnsiTheme="minorHAnsi" w:cstheme="minorHAnsi"/>
                <w:szCs w:val="24"/>
              </w:rPr>
              <w:t xml:space="preserve">Faculty of Mechanical &amp; Electrical </w:t>
            </w:r>
            <w:r w:rsidRPr="00563A57">
              <w:rPr>
                <w:rFonts w:asciiTheme="minorHAnsi" w:eastAsia="Times New Roman" w:hAnsiTheme="minorHAnsi" w:cstheme="minorHAnsi"/>
                <w:szCs w:val="24"/>
              </w:rPr>
              <w:t>Engineering</w:t>
            </w:r>
          </w:p>
          <w:p w:rsidR="00E86AD2" w:rsidRDefault="009F2FDB" w:rsidP="00563A57">
            <w:pPr>
              <w:spacing w:after="0" w:line="240" w:lineRule="auto"/>
              <w:jc w:val="right"/>
              <w:outlineLvl w:val="5"/>
              <w:rPr>
                <w:rFonts w:asciiTheme="minorHAnsi" w:eastAsia="Times New Roman" w:hAnsiTheme="minorHAnsi" w:cstheme="minorHAnsi"/>
                <w:szCs w:val="24"/>
              </w:rPr>
            </w:pPr>
            <w:r w:rsidRPr="00563A57">
              <w:rPr>
                <w:rFonts w:asciiTheme="minorHAnsi" w:eastAsia="Times New Roman" w:hAnsiTheme="minorHAnsi" w:cstheme="minorHAnsi"/>
                <w:szCs w:val="24"/>
              </w:rPr>
              <w:t>Computer &amp; Automation Engineering</w:t>
            </w:r>
          </w:p>
          <w:p w:rsidR="008547D1" w:rsidRPr="00563A57" w:rsidRDefault="008547D1" w:rsidP="00563A57">
            <w:pPr>
              <w:spacing w:after="0" w:line="240" w:lineRule="auto"/>
              <w:jc w:val="right"/>
              <w:outlineLvl w:val="5"/>
              <w:rPr>
                <w:rFonts w:asciiTheme="minorHAnsi" w:eastAsia="Times New Roman" w:hAnsiTheme="minorHAnsi" w:cstheme="minorHAnsi"/>
                <w:szCs w:val="24"/>
                <w:rtl/>
              </w:rPr>
            </w:pPr>
          </w:p>
        </w:tc>
      </w:tr>
    </w:tbl>
    <w:p w:rsidR="007954CA" w:rsidRDefault="007954CA" w:rsidP="004F676F">
      <w:pPr>
        <w:spacing w:after="0" w:line="240" w:lineRule="auto"/>
        <w:rPr>
          <w:b/>
          <w:bCs/>
          <w:sz w:val="28"/>
        </w:rPr>
      </w:pPr>
    </w:p>
    <w:p w:rsidR="00BA6274" w:rsidRPr="009833CC" w:rsidRDefault="00BA6274" w:rsidP="00BA6274">
      <w:pPr>
        <w:spacing w:after="0" w:line="240" w:lineRule="auto"/>
        <w:jc w:val="center"/>
        <w:rPr>
          <w:rFonts w:asciiTheme="majorBidi" w:hAnsiTheme="majorBidi" w:cstheme="majorBidi"/>
          <w:sz w:val="28"/>
          <w:rtl/>
          <w:lang w:bidi="ar-SY"/>
        </w:rPr>
      </w:pPr>
      <w:r w:rsidRPr="009833CC">
        <w:rPr>
          <w:rFonts w:asciiTheme="majorBidi" w:hAnsiTheme="majorBidi" w:cstheme="majorBidi"/>
          <w:sz w:val="28"/>
          <w:rtl/>
          <w:lang w:bidi="ar-SY"/>
        </w:rPr>
        <w:t>توصيف مقررات السنة الأولى</w:t>
      </w:r>
    </w:p>
    <w:p w:rsidR="00BA6274" w:rsidRDefault="00BA6274" w:rsidP="00BA6274">
      <w:pPr>
        <w:spacing w:after="0" w:line="240" w:lineRule="auto"/>
        <w:jc w:val="center"/>
        <w:rPr>
          <w:rFonts w:asciiTheme="majorBidi" w:hAnsiTheme="majorBidi" w:cstheme="majorBidi"/>
          <w:sz w:val="28"/>
          <w:lang w:bidi="ar-SY"/>
        </w:rPr>
      </w:pPr>
      <w:r w:rsidRPr="009833CC">
        <w:rPr>
          <w:rFonts w:asciiTheme="majorBidi" w:hAnsiTheme="majorBidi" w:cstheme="majorBidi"/>
          <w:sz w:val="28"/>
          <w:rtl/>
          <w:lang w:bidi="ar-SY"/>
        </w:rPr>
        <w:t>ماجستير هندسة الحواسيب وشبكاتها</w:t>
      </w:r>
    </w:p>
    <w:p w:rsidR="00D605BE" w:rsidRPr="00193891" w:rsidRDefault="00D605BE" w:rsidP="00BA6274">
      <w:pPr>
        <w:spacing w:after="0" w:line="240" w:lineRule="auto"/>
        <w:jc w:val="center"/>
        <w:rPr>
          <w:rFonts w:asciiTheme="majorBidi" w:hAnsiTheme="majorBidi" w:cstheme="majorBidi"/>
          <w:szCs w:val="24"/>
          <w:lang w:bidi="ar-SY"/>
        </w:rPr>
      </w:pPr>
      <w:r>
        <w:rPr>
          <w:rFonts w:asciiTheme="majorBidi" w:hAnsiTheme="majorBidi" w:cstheme="majorBidi"/>
          <w:sz w:val="28"/>
          <w:lang w:bidi="ar-SY"/>
        </w:rPr>
        <w:t xml:space="preserve">Computer &amp; Networks </w:t>
      </w:r>
      <w:r w:rsidRPr="00D605BE">
        <w:rPr>
          <w:rFonts w:asciiTheme="majorBidi" w:hAnsiTheme="majorBidi" w:cstheme="majorBidi"/>
          <w:sz w:val="28"/>
          <w:lang w:bidi="ar-SY"/>
        </w:rPr>
        <w:t>Engineering</w:t>
      </w:r>
      <w:bookmarkStart w:id="0" w:name="_GoBack"/>
      <w:bookmarkEnd w:id="0"/>
    </w:p>
    <w:p w:rsidR="00BA6274" w:rsidRPr="009833CC" w:rsidRDefault="000F3EC4" w:rsidP="00BA6274">
      <w:pPr>
        <w:spacing w:after="0" w:line="240" w:lineRule="auto"/>
        <w:rPr>
          <w:rFonts w:asciiTheme="majorBidi" w:hAnsiTheme="majorBidi" w:cstheme="majorBidi"/>
          <w:sz w:val="28"/>
          <w:rtl/>
          <w:lang w:bidi="ar-SY"/>
        </w:rPr>
      </w:pPr>
      <w:r w:rsidRPr="009833CC">
        <w:rPr>
          <w:rFonts w:asciiTheme="majorBidi" w:hAnsiTheme="majorBidi" w:cstheme="majorBidi"/>
          <w:sz w:val="28"/>
          <w:rtl/>
          <w:lang w:bidi="ar-SY"/>
        </w:rPr>
        <w:t>الفصل الأول:</w:t>
      </w:r>
    </w:p>
    <w:tbl>
      <w:tblPr>
        <w:tblStyle w:val="TableGrid"/>
        <w:bidiVisual/>
        <w:tblW w:w="10080" w:type="dxa"/>
        <w:tblLook w:val="04A0" w:firstRow="1" w:lastRow="0" w:firstColumn="1" w:lastColumn="0" w:noHBand="0" w:noVBand="1"/>
      </w:tblPr>
      <w:tblGrid>
        <w:gridCol w:w="5040"/>
        <w:gridCol w:w="5040"/>
      </w:tblGrid>
      <w:tr w:rsidR="002B64BC" w:rsidRPr="00193891" w:rsidTr="000F3EC4">
        <w:tc>
          <w:tcPr>
            <w:tcW w:w="5040" w:type="dxa"/>
          </w:tcPr>
          <w:p w:rsidR="002B64BC" w:rsidRPr="009833CC" w:rsidRDefault="00E9190A" w:rsidP="00CB7F72">
            <w:pPr>
              <w:spacing w:after="0" w:line="240" w:lineRule="auto"/>
              <w:rPr>
                <w:rFonts w:asciiTheme="majorBidi" w:hAnsiTheme="majorBidi" w:cstheme="majorBidi"/>
                <w:sz w:val="28"/>
                <w:rtl/>
                <w:lang w:bidi="ar-SY"/>
              </w:rPr>
            </w:pPr>
            <w:r w:rsidRPr="009833CC">
              <w:rPr>
                <w:rFonts w:asciiTheme="majorBidi" w:hAnsiTheme="majorBidi" w:cstheme="majorBidi"/>
                <w:sz w:val="28"/>
                <w:rtl/>
                <w:lang w:bidi="ar-SY"/>
              </w:rPr>
              <w:t xml:space="preserve">بنى حواسيب </w:t>
            </w:r>
            <w:r w:rsidR="00CB7F72" w:rsidRPr="009833CC">
              <w:rPr>
                <w:rFonts w:asciiTheme="majorBidi" w:hAnsiTheme="majorBidi" w:cstheme="majorBidi"/>
                <w:sz w:val="28"/>
                <w:rtl/>
                <w:lang w:bidi="ar-SY"/>
              </w:rPr>
              <w:t xml:space="preserve">متقدمة </w:t>
            </w:r>
          </w:p>
        </w:tc>
        <w:tc>
          <w:tcPr>
            <w:tcW w:w="5040" w:type="dxa"/>
          </w:tcPr>
          <w:p w:rsidR="002B64BC" w:rsidRPr="009833CC" w:rsidRDefault="00CB7F72" w:rsidP="00CB7F72">
            <w:pPr>
              <w:spacing w:after="0" w:line="240" w:lineRule="auto"/>
              <w:jc w:val="right"/>
              <w:rPr>
                <w:rFonts w:asciiTheme="majorBidi" w:hAnsiTheme="majorBidi" w:cstheme="majorBidi"/>
                <w:sz w:val="28"/>
                <w:rtl/>
                <w:lang w:bidi="ar-SY"/>
              </w:rPr>
            </w:pPr>
            <w:r w:rsidRPr="009833CC">
              <w:rPr>
                <w:rFonts w:asciiTheme="majorBidi" w:hAnsiTheme="majorBidi" w:cstheme="majorBidi"/>
                <w:sz w:val="28"/>
                <w:lang w:bidi="ar-SY"/>
              </w:rPr>
              <w:t>Advanced Computer Architectures</w:t>
            </w:r>
          </w:p>
        </w:tc>
      </w:tr>
      <w:tr w:rsidR="002B64BC" w:rsidRPr="00193891" w:rsidTr="000F3EC4">
        <w:tc>
          <w:tcPr>
            <w:tcW w:w="5040" w:type="dxa"/>
          </w:tcPr>
          <w:p w:rsidR="002B64BC" w:rsidRPr="00193891" w:rsidRDefault="002B64BC" w:rsidP="007A100D">
            <w:pPr>
              <w:spacing w:after="0" w:line="240" w:lineRule="auto"/>
              <w:rPr>
                <w:rFonts w:asciiTheme="majorBidi" w:hAnsiTheme="majorBidi" w:cstheme="majorBidi"/>
                <w:szCs w:val="24"/>
                <w:rtl/>
                <w:lang w:bidi="ar-SY"/>
              </w:rPr>
            </w:pPr>
            <w:r w:rsidRPr="00193891">
              <w:rPr>
                <w:rFonts w:asciiTheme="majorBidi" w:hAnsiTheme="majorBidi" w:cstheme="majorBidi"/>
                <w:szCs w:val="24"/>
                <w:rtl/>
                <w:lang w:bidi="ar-SY"/>
              </w:rPr>
              <w:t>عدد الساعات: 3 نظري + 1 عملي</w:t>
            </w:r>
          </w:p>
        </w:tc>
        <w:tc>
          <w:tcPr>
            <w:tcW w:w="5040" w:type="dxa"/>
          </w:tcPr>
          <w:p w:rsidR="002B64BC" w:rsidRPr="00193891" w:rsidRDefault="002B64BC" w:rsidP="007A100D">
            <w:pPr>
              <w:spacing w:after="0" w:line="240" w:lineRule="auto"/>
              <w:jc w:val="right"/>
              <w:rPr>
                <w:rFonts w:asciiTheme="majorBidi" w:hAnsiTheme="majorBidi" w:cstheme="majorBidi"/>
                <w:szCs w:val="24"/>
                <w:rtl/>
                <w:lang w:bidi="ar-SY"/>
              </w:rPr>
            </w:pPr>
          </w:p>
        </w:tc>
      </w:tr>
      <w:tr w:rsidR="002B64BC" w:rsidRPr="00193891" w:rsidTr="000F3EC4">
        <w:tc>
          <w:tcPr>
            <w:tcW w:w="5040" w:type="dxa"/>
          </w:tcPr>
          <w:p w:rsidR="00CB7F72" w:rsidRPr="00193891" w:rsidRDefault="00CB7F72" w:rsidP="00CB7F72">
            <w:pPr>
              <w:pStyle w:val="headertemp"/>
              <w:numPr>
                <w:ilvl w:val="0"/>
                <w:numId w:val="2"/>
              </w:numPr>
              <w:spacing w:after="0" w:line="240" w:lineRule="auto"/>
              <w:rPr>
                <w:rFonts w:asciiTheme="majorBidi" w:hAnsiTheme="majorBidi" w:cstheme="majorBidi"/>
                <w:b w:val="0"/>
                <w:bCs w:val="0"/>
                <w:szCs w:val="24"/>
                <w:rtl/>
              </w:rPr>
            </w:pPr>
            <w:r w:rsidRPr="00193891">
              <w:rPr>
                <w:rFonts w:asciiTheme="majorBidi" w:hAnsiTheme="majorBidi" w:cstheme="majorBidi"/>
                <w:b w:val="0"/>
                <w:bCs w:val="0"/>
                <w:szCs w:val="24"/>
                <w:rtl/>
              </w:rPr>
              <w:t>بنيان المخدمات العنقودية</w:t>
            </w:r>
          </w:p>
          <w:p w:rsidR="00CB7F72" w:rsidRPr="00193891" w:rsidRDefault="00CB7F72" w:rsidP="00CB7F72">
            <w:pPr>
              <w:pStyle w:val="headertemp"/>
              <w:numPr>
                <w:ilvl w:val="0"/>
                <w:numId w:val="2"/>
              </w:numPr>
              <w:spacing w:after="0" w:line="240" w:lineRule="auto"/>
              <w:rPr>
                <w:rFonts w:asciiTheme="majorBidi" w:hAnsiTheme="majorBidi" w:cstheme="majorBidi"/>
                <w:b w:val="0"/>
                <w:bCs w:val="0"/>
                <w:szCs w:val="24"/>
                <w:rtl/>
              </w:rPr>
            </w:pPr>
            <w:r w:rsidRPr="00193891">
              <w:rPr>
                <w:rFonts w:asciiTheme="majorBidi" w:hAnsiTheme="majorBidi" w:cstheme="majorBidi"/>
                <w:b w:val="0"/>
                <w:bCs w:val="0"/>
                <w:szCs w:val="24"/>
                <w:rtl/>
              </w:rPr>
              <w:t>تشكيل المخدمات العنقودية</w:t>
            </w:r>
          </w:p>
          <w:p w:rsidR="00CB7F72" w:rsidRPr="00193891" w:rsidRDefault="00CB7F72" w:rsidP="00CB7F72">
            <w:pPr>
              <w:pStyle w:val="headertemp"/>
              <w:numPr>
                <w:ilvl w:val="0"/>
                <w:numId w:val="2"/>
              </w:numPr>
              <w:spacing w:after="0" w:line="240" w:lineRule="auto"/>
              <w:rPr>
                <w:rFonts w:asciiTheme="majorBidi" w:hAnsiTheme="majorBidi" w:cstheme="majorBidi"/>
                <w:b w:val="0"/>
                <w:bCs w:val="0"/>
                <w:szCs w:val="24"/>
                <w:rtl/>
              </w:rPr>
            </w:pPr>
            <w:r w:rsidRPr="00193891">
              <w:rPr>
                <w:rFonts w:asciiTheme="majorBidi" w:hAnsiTheme="majorBidi" w:cstheme="majorBidi"/>
                <w:b w:val="0"/>
                <w:bCs w:val="0"/>
                <w:szCs w:val="24"/>
                <w:rtl/>
              </w:rPr>
              <w:t>أنواع المخدمات العنقودية</w:t>
            </w:r>
          </w:p>
          <w:p w:rsidR="00CB7F72" w:rsidRPr="00193891" w:rsidRDefault="00CB7F72" w:rsidP="00CB7F72">
            <w:pPr>
              <w:pStyle w:val="headertemp"/>
              <w:numPr>
                <w:ilvl w:val="0"/>
                <w:numId w:val="2"/>
              </w:numPr>
              <w:spacing w:after="0" w:line="240" w:lineRule="auto"/>
              <w:rPr>
                <w:rFonts w:asciiTheme="majorBidi" w:hAnsiTheme="majorBidi" w:cstheme="majorBidi"/>
                <w:b w:val="0"/>
                <w:bCs w:val="0"/>
                <w:szCs w:val="24"/>
              </w:rPr>
            </w:pPr>
            <w:r w:rsidRPr="00193891">
              <w:rPr>
                <w:rFonts w:asciiTheme="majorBidi" w:hAnsiTheme="majorBidi" w:cstheme="majorBidi"/>
                <w:b w:val="0"/>
                <w:bCs w:val="0"/>
                <w:szCs w:val="24"/>
                <w:rtl/>
              </w:rPr>
              <w:t>تصميم المخدمات العنقودية</w:t>
            </w:r>
          </w:p>
          <w:p w:rsidR="00CB7F72" w:rsidRPr="00193891" w:rsidRDefault="00CB7F72" w:rsidP="00CB7F72">
            <w:pPr>
              <w:pStyle w:val="headertemp"/>
              <w:numPr>
                <w:ilvl w:val="0"/>
                <w:numId w:val="2"/>
              </w:numPr>
              <w:spacing w:after="0" w:line="240" w:lineRule="auto"/>
              <w:rPr>
                <w:rFonts w:asciiTheme="majorBidi" w:hAnsiTheme="majorBidi" w:cstheme="majorBidi"/>
                <w:b w:val="0"/>
                <w:bCs w:val="0"/>
                <w:szCs w:val="24"/>
                <w:rtl/>
              </w:rPr>
            </w:pPr>
            <w:r w:rsidRPr="00193891">
              <w:rPr>
                <w:rFonts w:asciiTheme="majorBidi" w:hAnsiTheme="majorBidi" w:cstheme="majorBidi"/>
                <w:b w:val="0"/>
                <w:bCs w:val="0"/>
                <w:szCs w:val="24"/>
                <w:rtl/>
              </w:rPr>
              <w:t>إجرائيات المخدمات العنقودية</w:t>
            </w:r>
          </w:p>
          <w:p w:rsidR="00CB7F72" w:rsidRPr="00193891" w:rsidRDefault="00CB7F72" w:rsidP="00CB7F72">
            <w:pPr>
              <w:pStyle w:val="headertemp"/>
              <w:numPr>
                <w:ilvl w:val="0"/>
                <w:numId w:val="2"/>
              </w:numPr>
              <w:spacing w:after="0" w:line="240" w:lineRule="auto"/>
              <w:rPr>
                <w:rFonts w:asciiTheme="majorBidi" w:hAnsiTheme="majorBidi" w:cstheme="majorBidi"/>
                <w:b w:val="0"/>
                <w:bCs w:val="0"/>
                <w:szCs w:val="24"/>
                <w:rtl/>
              </w:rPr>
            </w:pPr>
            <w:r w:rsidRPr="00193891">
              <w:rPr>
                <w:rFonts w:asciiTheme="majorBidi" w:hAnsiTheme="majorBidi" w:cstheme="majorBidi"/>
                <w:b w:val="0"/>
                <w:bCs w:val="0"/>
                <w:szCs w:val="24"/>
                <w:rtl/>
              </w:rPr>
              <w:t>موازنة الحمل</w:t>
            </w:r>
          </w:p>
          <w:p w:rsidR="00CB7F72" w:rsidRPr="00193891" w:rsidRDefault="00CB7F72" w:rsidP="00CB7F72">
            <w:pPr>
              <w:pStyle w:val="headertemp"/>
              <w:numPr>
                <w:ilvl w:val="0"/>
                <w:numId w:val="2"/>
              </w:numPr>
              <w:spacing w:after="0" w:line="240" w:lineRule="auto"/>
              <w:rPr>
                <w:rFonts w:asciiTheme="majorBidi" w:hAnsiTheme="majorBidi" w:cstheme="majorBidi"/>
                <w:b w:val="0"/>
                <w:bCs w:val="0"/>
                <w:szCs w:val="24"/>
              </w:rPr>
            </w:pPr>
            <w:r w:rsidRPr="00193891">
              <w:rPr>
                <w:rFonts w:asciiTheme="majorBidi" w:hAnsiTheme="majorBidi" w:cstheme="majorBidi"/>
                <w:b w:val="0"/>
                <w:bCs w:val="0"/>
                <w:szCs w:val="24"/>
                <w:rtl/>
              </w:rPr>
              <w:t>المعالجات ذات التعليمات الطويلة جدًا</w:t>
            </w:r>
          </w:p>
          <w:p w:rsidR="002B64BC" w:rsidRPr="00193891" w:rsidRDefault="00CB7F72" w:rsidP="00CB7F72">
            <w:pPr>
              <w:spacing w:after="0" w:line="240" w:lineRule="auto"/>
              <w:jc w:val="both"/>
              <w:rPr>
                <w:rFonts w:asciiTheme="majorBidi" w:hAnsiTheme="majorBidi" w:cstheme="majorBidi"/>
                <w:szCs w:val="24"/>
                <w:rtl/>
                <w:lang w:bidi="ar-SY"/>
              </w:rPr>
            </w:pPr>
            <w:r w:rsidRPr="00193891">
              <w:rPr>
                <w:rFonts w:asciiTheme="majorBidi" w:hAnsiTheme="majorBidi" w:cstheme="majorBidi"/>
                <w:szCs w:val="24"/>
                <w:rtl/>
              </w:rPr>
              <w:t xml:space="preserve">جدولة الخوارزميات </w:t>
            </w:r>
            <w:r w:rsidRPr="00193891">
              <w:rPr>
                <w:rFonts w:asciiTheme="majorBidi" w:hAnsiTheme="majorBidi" w:cstheme="majorBidi"/>
                <w:szCs w:val="24"/>
              </w:rPr>
              <w:t>VLIW</w:t>
            </w:r>
          </w:p>
        </w:tc>
        <w:tc>
          <w:tcPr>
            <w:tcW w:w="5040" w:type="dxa"/>
          </w:tcPr>
          <w:p w:rsidR="00CB7F72" w:rsidRPr="00193891" w:rsidRDefault="00CB7F72" w:rsidP="00CB7F72">
            <w:pPr>
              <w:pStyle w:val="headertemp"/>
              <w:numPr>
                <w:ilvl w:val="0"/>
                <w:numId w:val="2"/>
              </w:numPr>
              <w:bidi w:val="0"/>
              <w:spacing w:after="0" w:line="240" w:lineRule="auto"/>
              <w:rPr>
                <w:rFonts w:asciiTheme="majorBidi" w:hAnsiTheme="majorBidi" w:cstheme="majorBidi"/>
                <w:b w:val="0"/>
                <w:bCs w:val="0"/>
                <w:szCs w:val="24"/>
              </w:rPr>
            </w:pPr>
            <w:r w:rsidRPr="00193891">
              <w:rPr>
                <w:rFonts w:asciiTheme="majorBidi" w:hAnsiTheme="majorBidi" w:cstheme="majorBidi"/>
                <w:b w:val="0"/>
                <w:bCs w:val="0"/>
                <w:szCs w:val="24"/>
              </w:rPr>
              <w:t>Cluster Architecture</w:t>
            </w:r>
          </w:p>
          <w:p w:rsidR="00CB7F72" w:rsidRPr="00193891" w:rsidRDefault="00CB7F72" w:rsidP="00CB7F72">
            <w:pPr>
              <w:pStyle w:val="headertemp"/>
              <w:numPr>
                <w:ilvl w:val="0"/>
                <w:numId w:val="2"/>
              </w:numPr>
              <w:bidi w:val="0"/>
              <w:spacing w:after="0" w:line="240" w:lineRule="auto"/>
              <w:rPr>
                <w:rFonts w:asciiTheme="majorBidi" w:hAnsiTheme="majorBidi" w:cstheme="majorBidi"/>
                <w:b w:val="0"/>
                <w:bCs w:val="0"/>
                <w:szCs w:val="24"/>
              </w:rPr>
            </w:pPr>
            <w:r w:rsidRPr="00193891">
              <w:rPr>
                <w:rFonts w:asciiTheme="majorBidi" w:hAnsiTheme="majorBidi" w:cstheme="majorBidi"/>
                <w:b w:val="0"/>
                <w:bCs w:val="0"/>
                <w:szCs w:val="24"/>
              </w:rPr>
              <w:t>Cluster Server Configuration</w:t>
            </w:r>
          </w:p>
          <w:p w:rsidR="00CB7F72" w:rsidRPr="00193891" w:rsidRDefault="00CB7F72" w:rsidP="00CB7F72">
            <w:pPr>
              <w:pStyle w:val="headertemp"/>
              <w:numPr>
                <w:ilvl w:val="0"/>
                <w:numId w:val="2"/>
              </w:numPr>
              <w:bidi w:val="0"/>
              <w:spacing w:after="0" w:line="240" w:lineRule="auto"/>
              <w:rPr>
                <w:rFonts w:asciiTheme="majorBidi" w:hAnsiTheme="majorBidi" w:cstheme="majorBidi"/>
                <w:b w:val="0"/>
                <w:bCs w:val="0"/>
                <w:szCs w:val="24"/>
              </w:rPr>
            </w:pPr>
            <w:r w:rsidRPr="00193891">
              <w:rPr>
                <w:rFonts w:asciiTheme="majorBidi" w:hAnsiTheme="majorBidi" w:cstheme="majorBidi"/>
                <w:b w:val="0"/>
                <w:bCs w:val="0"/>
                <w:szCs w:val="24"/>
              </w:rPr>
              <w:t>Server Cluster Types</w:t>
            </w:r>
          </w:p>
          <w:p w:rsidR="00CB7F72" w:rsidRPr="00193891" w:rsidRDefault="00CB7F72" w:rsidP="00CB7F72">
            <w:pPr>
              <w:pStyle w:val="headertemp"/>
              <w:numPr>
                <w:ilvl w:val="0"/>
                <w:numId w:val="2"/>
              </w:numPr>
              <w:bidi w:val="0"/>
              <w:spacing w:after="0" w:line="240" w:lineRule="auto"/>
              <w:rPr>
                <w:rFonts w:asciiTheme="majorBidi" w:hAnsiTheme="majorBidi" w:cstheme="majorBidi"/>
                <w:b w:val="0"/>
                <w:bCs w:val="0"/>
                <w:szCs w:val="24"/>
              </w:rPr>
            </w:pPr>
            <w:r w:rsidRPr="00193891">
              <w:rPr>
                <w:rFonts w:asciiTheme="majorBidi" w:hAnsiTheme="majorBidi" w:cstheme="majorBidi"/>
                <w:b w:val="0"/>
                <w:bCs w:val="0"/>
                <w:szCs w:val="24"/>
              </w:rPr>
              <w:t>Cluster Design</w:t>
            </w:r>
          </w:p>
          <w:p w:rsidR="00CB7F72" w:rsidRPr="00193891" w:rsidRDefault="00CB7F72" w:rsidP="00CB7F72">
            <w:pPr>
              <w:pStyle w:val="headertemp"/>
              <w:numPr>
                <w:ilvl w:val="0"/>
                <w:numId w:val="2"/>
              </w:numPr>
              <w:bidi w:val="0"/>
              <w:spacing w:after="0" w:line="240" w:lineRule="auto"/>
              <w:rPr>
                <w:rFonts w:asciiTheme="majorBidi" w:hAnsiTheme="majorBidi" w:cstheme="majorBidi"/>
                <w:b w:val="0"/>
                <w:bCs w:val="0"/>
                <w:szCs w:val="24"/>
              </w:rPr>
            </w:pPr>
            <w:r w:rsidRPr="00193891">
              <w:rPr>
                <w:rFonts w:asciiTheme="majorBidi" w:hAnsiTheme="majorBidi" w:cstheme="majorBidi"/>
                <w:b w:val="0"/>
                <w:bCs w:val="0"/>
                <w:szCs w:val="24"/>
              </w:rPr>
              <w:t>Server Cluster Processes</w:t>
            </w:r>
          </w:p>
          <w:p w:rsidR="00CB7F72" w:rsidRPr="00193891" w:rsidRDefault="00CB7F72" w:rsidP="00CB7F72">
            <w:pPr>
              <w:pStyle w:val="headertemp"/>
              <w:numPr>
                <w:ilvl w:val="0"/>
                <w:numId w:val="2"/>
              </w:numPr>
              <w:bidi w:val="0"/>
              <w:spacing w:after="0" w:line="240" w:lineRule="auto"/>
              <w:rPr>
                <w:rFonts w:asciiTheme="majorBidi" w:hAnsiTheme="majorBidi" w:cstheme="majorBidi"/>
                <w:b w:val="0"/>
                <w:bCs w:val="0"/>
                <w:szCs w:val="24"/>
              </w:rPr>
            </w:pPr>
            <w:r w:rsidRPr="00193891">
              <w:rPr>
                <w:rFonts w:asciiTheme="majorBidi" w:hAnsiTheme="majorBidi" w:cstheme="majorBidi"/>
                <w:b w:val="0"/>
                <w:bCs w:val="0"/>
                <w:szCs w:val="24"/>
              </w:rPr>
              <w:t xml:space="preserve">Load Balancing </w:t>
            </w:r>
          </w:p>
          <w:p w:rsidR="00CB7F72" w:rsidRPr="00193891" w:rsidRDefault="00CB7F72" w:rsidP="00CB7F72">
            <w:pPr>
              <w:pStyle w:val="headertemp"/>
              <w:numPr>
                <w:ilvl w:val="0"/>
                <w:numId w:val="2"/>
              </w:numPr>
              <w:bidi w:val="0"/>
              <w:spacing w:after="0" w:line="240" w:lineRule="auto"/>
              <w:rPr>
                <w:rFonts w:asciiTheme="majorBidi" w:hAnsiTheme="majorBidi" w:cstheme="majorBidi"/>
                <w:b w:val="0"/>
                <w:bCs w:val="0"/>
                <w:szCs w:val="24"/>
              </w:rPr>
            </w:pPr>
            <w:r w:rsidRPr="00193891">
              <w:rPr>
                <w:rFonts w:asciiTheme="majorBidi" w:hAnsiTheme="majorBidi" w:cstheme="majorBidi"/>
                <w:b w:val="0"/>
                <w:bCs w:val="0"/>
                <w:szCs w:val="24"/>
              </w:rPr>
              <w:t>Very Long Instruction Word</w:t>
            </w:r>
            <w:r w:rsidRPr="00193891">
              <w:rPr>
                <w:rFonts w:asciiTheme="majorBidi" w:hAnsiTheme="majorBidi" w:cstheme="majorBidi"/>
                <w:b w:val="0"/>
                <w:bCs w:val="0"/>
                <w:szCs w:val="24"/>
                <w:rtl/>
              </w:rPr>
              <w:t xml:space="preserve"> </w:t>
            </w:r>
            <w:r w:rsidRPr="00193891">
              <w:rPr>
                <w:rFonts w:asciiTheme="majorBidi" w:hAnsiTheme="majorBidi" w:cstheme="majorBidi"/>
                <w:b w:val="0"/>
                <w:bCs w:val="0"/>
                <w:szCs w:val="24"/>
              </w:rPr>
              <w:t>Processors</w:t>
            </w:r>
          </w:p>
          <w:p w:rsidR="002B64BC" w:rsidRPr="00193891" w:rsidRDefault="00CB7F72" w:rsidP="00CB7F72">
            <w:pPr>
              <w:pStyle w:val="headertemp"/>
              <w:numPr>
                <w:ilvl w:val="0"/>
                <w:numId w:val="2"/>
              </w:numPr>
              <w:bidi w:val="0"/>
              <w:spacing w:after="0" w:line="240" w:lineRule="auto"/>
              <w:rPr>
                <w:rFonts w:asciiTheme="majorBidi" w:hAnsiTheme="majorBidi" w:cstheme="majorBidi"/>
                <w:b w:val="0"/>
                <w:bCs w:val="0"/>
                <w:szCs w:val="24"/>
                <w:rtl/>
              </w:rPr>
            </w:pPr>
            <w:r w:rsidRPr="00193891">
              <w:rPr>
                <w:rFonts w:asciiTheme="majorBidi" w:hAnsiTheme="majorBidi" w:cstheme="majorBidi"/>
                <w:b w:val="0"/>
                <w:bCs w:val="0"/>
                <w:szCs w:val="24"/>
              </w:rPr>
              <w:t xml:space="preserve">Scheduling Algorithms VLIW  </w:t>
            </w:r>
          </w:p>
        </w:tc>
      </w:tr>
    </w:tbl>
    <w:p w:rsidR="00D20E8C" w:rsidRPr="00193891" w:rsidRDefault="00D20E8C" w:rsidP="00D20E8C">
      <w:pPr>
        <w:bidi w:val="0"/>
        <w:spacing w:after="200" w:line="276" w:lineRule="auto"/>
        <w:rPr>
          <w:rFonts w:asciiTheme="majorBidi" w:hAnsiTheme="majorBidi" w:cstheme="majorBidi"/>
          <w:szCs w:val="24"/>
          <w:lang w:bidi="ar-SY"/>
        </w:rPr>
      </w:pPr>
    </w:p>
    <w:tbl>
      <w:tblPr>
        <w:tblStyle w:val="TableGrid"/>
        <w:bidiVisual/>
        <w:tblW w:w="10080" w:type="dxa"/>
        <w:tblLook w:val="04A0" w:firstRow="1" w:lastRow="0" w:firstColumn="1" w:lastColumn="0" w:noHBand="0" w:noVBand="1"/>
      </w:tblPr>
      <w:tblGrid>
        <w:gridCol w:w="5040"/>
        <w:gridCol w:w="5040"/>
      </w:tblGrid>
      <w:tr w:rsidR="00E9190A" w:rsidRPr="00193891" w:rsidTr="00745210">
        <w:tc>
          <w:tcPr>
            <w:tcW w:w="5040" w:type="dxa"/>
          </w:tcPr>
          <w:p w:rsidR="00E9190A" w:rsidRPr="009833CC" w:rsidRDefault="00741C2C" w:rsidP="002A2B02">
            <w:pPr>
              <w:spacing w:after="0" w:line="240" w:lineRule="auto"/>
              <w:jc w:val="both"/>
              <w:rPr>
                <w:rFonts w:asciiTheme="majorBidi" w:hAnsiTheme="majorBidi" w:cstheme="majorBidi"/>
                <w:sz w:val="28"/>
                <w:rtl/>
                <w:lang w:bidi="ar-SY"/>
              </w:rPr>
            </w:pPr>
            <w:r w:rsidRPr="009833CC">
              <w:rPr>
                <w:rFonts w:asciiTheme="majorBidi" w:hAnsiTheme="majorBidi" w:cstheme="majorBidi"/>
                <w:sz w:val="28"/>
                <w:rtl/>
                <w:lang w:bidi="ar-SY"/>
              </w:rPr>
              <w:t xml:space="preserve">نظم تشغيل </w:t>
            </w:r>
            <w:r w:rsidR="00E9190A" w:rsidRPr="009833CC">
              <w:rPr>
                <w:rFonts w:asciiTheme="majorBidi" w:hAnsiTheme="majorBidi" w:cstheme="majorBidi"/>
                <w:sz w:val="28"/>
                <w:rtl/>
                <w:lang w:bidi="ar-SY"/>
              </w:rPr>
              <w:t xml:space="preserve">متقدمة </w:t>
            </w:r>
          </w:p>
        </w:tc>
        <w:tc>
          <w:tcPr>
            <w:tcW w:w="5040" w:type="dxa"/>
          </w:tcPr>
          <w:p w:rsidR="00E9190A" w:rsidRPr="009833CC" w:rsidRDefault="00E9190A" w:rsidP="002A2B02">
            <w:pPr>
              <w:spacing w:after="0" w:line="240" w:lineRule="auto"/>
              <w:jc w:val="right"/>
              <w:rPr>
                <w:rFonts w:asciiTheme="majorBidi" w:hAnsiTheme="majorBidi" w:cstheme="majorBidi"/>
                <w:sz w:val="28"/>
                <w:rtl/>
                <w:lang w:bidi="ar-SY"/>
              </w:rPr>
            </w:pPr>
            <w:r w:rsidRPr="009833CC">
              <w:rPr>
                <w:rFonts w:asciiTheme="majorBidi" w:hAnsiTheme="majorBidi" w:cstheme="majorBidi"/>
                <w:sz w:val="28"/>
                <w:lang w:bidi="ar-SY"/>
              </w:rPr>
              <w:t>Advanced Operating Systems</w:t>
            </w:r>
          </w:p>
        </w:tc>
      </w:tr>
      <w:tr w:rsidR="00E9190A" w:rsidRPr="00193891" w:rsidTr="00745210">
        <w:tc>
          <w:tcPr>
            <w:tcW w:w="5040" w:type="dxa"/>
          </w:tcPr>
          <w:p w:rsidR="00E9190A" w:rsidRPr="00193891" w:rsidRDefault="00E9190A" w:rsidP="002A2B02">
            <w:pPr>
              <w:spacing w:after="0" w:line="240" w:lineRule="auto"/>
              <w:rPr>
                <w:rFonts w:asciiTheme="majorBidi" w:hAnsiTheme="majorBidi" w:cstheme="majorBidi"/>
                <w:szCs w:val="24"/>
                <w:rtl/>
                <w:lang w:bidi="ar-SY"/>
              </w:rPr>
            </w:pPr>
            <w:r w:rsidRPr="00193891">
              <w:rPr>
                <w:rFonts w:asciiTheme="majorBidi" w:hAnsiTheme="majorBidi" w:cstheme="majorBidi"/>
                <w:szCs w:val="24"/>
                <w:rtl/>
                <w:lang w:bidi="ar-SY"/>
              </w:rPr>
              <w:t>عدد الساعات: 3 نظري + 1 عملي</w:t>
            </w:r>
          </w:p>
        </w:tc>
        <w:tc>
          <w:tcPr>
            <w:tcW w:w="5040" w:type="dxa"/>
          </w:tcPr>
          <w:p w:rsidR="00E9190A" w:rsidRPr="00193891" w:rsidRDefault="00E9190A" w:rsidP="002A2B02">
            <w:pPr>
              <w:spacing w:after="0" w:line="240" w:lineRule="auto"/>
              <w:jc w:val="right"/>
              <w:rPr>
                <w:rFonts w:asciiTheme="majorBidi" w:hAnsiTheme="majorBidi" w:cstheme="majorBidi"/>
                <w:szCs w:val="24"/>
                <w:rtl/>
                <w:lang w:bidi="ar-SY"/>
              </w:rPr>
            </w:pPr>
          </w:p>
        </w:tc>
      </w:tr>
      <w:tr w:rsidR="00E9190A" w:rsidRPr="00193891" w:rsidTr="00745210">
        <w:tc>
          <w:tcPr>
            <w:tcW w:w="5040" w:type="dxa"/>
          </w:tcPr>
          <w:p w:rsidR="00E9190A" w:rsidRPr="00193891" w:rsidRDefault="00E9190A" w:rsidP="002A2B02">
            <w:pPr>
              <w:pStyle w:val="ListParagraph"/>
              <w:numPr>
                <w:ilvl w:val="0"/>
                <w:numId w:val="3"/>
              </w:numPr>
              <w:spacing w:after="0" w:line="240" w:lineRule="auto"/>
              <w:jc w:val="both"/>
              <w:rPr>
                <w:rFonts w:asciiTheme="majorBidi" w:hAnsiTheme="majorBidi" w:cstheme="majorBidi"/>
                <w:szCs w:val="24"/>
                <w:lang w:bidi="ar-SY"/>
              </w:rPr>
            </w:pPr>
            <w:r w:rsidRPr="00193891">
              <w:rPr>
                <w:rFonts w:asciiTheme="majorBidi" w:hAnsiTheme="majorBidi" w:cstheme="majorBidi"/>
                <w:szCs w:val="24"/>
                <w:rtl/>
                <w:lang w:bidi="ar-SY"/>
              </w:rPr>
              <w:t xml:space="preserve">مقدمة في النظم الموزعة </w:t>
            </w:r>
          </w:p>
          <w:p w:rsidR="00E9190A" w:rsidRPr="00193891" w:rsidRDefault="00E9190A" w:rsidP="002A2B02">
            <w:pPr>
              <w:pStyle w:val="ListParagraph"/>
              <w:numPr>
                <w:ilvl w:val="0"/>
                <w:numId w:val="3"/>
              </w:numPr>
              <w:spacing w:after="0" w:line="240" w:lineRule="auto"/>
              <w:jc w:val="both"/>
              <w:rPr>
                <w:rFonts w:asciiTheme="majorBidi" w:hAnsiTheme="majorBidi" w:cstheme="majorBidi"/>
                <w:szCs w:val="24"/>
                <w:lang w:bidi="ar-SY"/>
              </w:rPr>
            </w:pPr>
            <w:r w:rsidRPr="00193891">
              <w:rPr>
                <w:rFonts w:asciiTheme="majorBidi" w:hAnsiTheme="majorBidi" w:cstheme="majorBidi"/>
                <w:szCs w:val="24"/>
                <w:rtl/>
                <w:lang w:bidi="ar-SY"/>
              </w:rPr>
              <w:t xml:space="preserve">هجرة الإجرائيات </w:t>
            </w:r>
          </w:p>
          <w:p w:rsidR="00E9190A" w:rsidRPr="00193891" w:rsidRDefault="00E9190A" w:rsidP="002A2B02">
            <w:pPr>
              <w:pStyle w:val="ListParagraph"/>
              <w:numPr>
                <w:ilvl w:val="0"/>
                <w:numId w:val="3"/>
              </w:numPr>
              <w:spacing w:after="0" w:line="240" w:lineRule="auto"/>
              <w:jc w:val="both"/>
              <w:rPr>
                <w:rFonts w:asciiTheme="majorBidi" w:hAnsiTheme="majorBidi" w:cstheme="majorBidi"/>
                <w:szCs w:val="24"/>
                <w:lang w:bidi="ar-SY"/>
              </w:rPr>
            </w:pPr>
            <w:r w:rsidRPr="00193891">
              <w:rPr>
                <w:rFonts w:asciiTheme="majorBidi" w:hAnsiTheme="majorBidi" w:cstheme="majorBidi"/>
                <w:szCs w:val="24"/>
                <w:rtl/>
                <w:lang w:bidi="ar-SY"/>
              </w:rPr>
              <w:t>الحالة العامة للنظم الموزعة</w:t>
            </w:r>
          </w:p>
          <w:p w:rsidR="00E9190A" w:rsidRPr="00193891" w:rsidRDefault="00E9190A" w:rsidP="002A2B02">
            <w:pPr>
              <w:pStyle w:val="ListParagraph"/>
              <w:numPr>
                <w:ilvl w:val="0"/>
                <w:numId w:val="3"/>
              </w:numPr>
              <w:spacing w:after="0" w:line="240" w:lineRule="auto"/>
              <w:jc w:val="both"/>
              <w:rPr>
                <w:rFonts w:asciiTheme="majorBidi" w:hAnsiTheme="majorBidi" w:cstheme="majorBidi"/>
                <w:szCs w:val="24"/>
                <w:lang w:bidi="ar-SY"/>
              </w:rPr>
            </w:pPr>
            <w:r w:rsidRPr="00193891">
              <w:rPr>
                <w:rFonts w:asciiTheme="majorBidi" w:hAnsiTheme="majorBidi" w:cstheme="majorBidi"/>
                <w:szCs w:val="24"/>
                <w:rtl/>
                <w:lang w:bidi="ar-SY"/>
              </w:rPr>
              <w:t xml:space="preserve">ترتيب الأحداث في النظم الموزعة </w:t>
            </w:r>
          </w:p>
          <w:p w:rsidR="00E9190A" w:rsidRPr="00193891" w:rsidRDefault="00E9190A" w:rsidP="00975E8B">
            <w:pPr>
              <w:pStyle w:val="ListParagraph"/>
              <w:numPr>
                <w:ilvl w:val="0"/>
                <w:numId w:val="3"/>
              </w:numPr>
              <w:spacing w:after="0" w:line="240" w:lineRule="auto"/>
              <w:jc w:val="both"/>
              <w:rPr>
                <w:rFonts w:asciiTheme="majorBidi" w:hAnsiTheme="majorBidi" w:cstheme="majorBidi"/>
                <w:szCs w:val="24"/>
                <w:rtl/>
                <w:lang w:bidi="ar-SY"/>
              </w:rPr>
            </w:pPr>
            <w:r w:rsidRPr="00193891">
              <w:rPr>
                <w:rFonts w:asciiTheme="majorBidi" w:hAnsiTheme="majorBidi" w:cstheme="majorBidi"/>
                <w:szCs w:val="24"/>
                <w:rtl/>
                <w:lang w:bidi="ar-SY"/>
              </w:rPr>
              <w:t xml:space="preserve">الاستبعاد المتبادل الموزع  </w:t>
            </w:r>
          </w:p>
        </w:tc>
        <w:tc>
          <w:tcPr>
            <w:tcW w:w="5040" w:type="dxa"/>
          </w:tcPr>
          <w:p w:rsidR="00E9190A" w:rsidRPr="00193891" w:rsidRDefault="00E9190A" w:rsidP="002A2B02">
            <w:pPr>
              <w:pStyle w:val="ListParagraph"/>
              <w:numPr>
                <w:ilvl w:val="0"/>
                <w:numId w:val="3"/>
              </w:numPr>
              <w:bidi w:val="0"/>
              <w:spacing w:after="0" w:line="240" w:lineRule="auto"/>
              <w:rPr>
                <w:rFonts w:asciiTheme="majorBidi" w:hAnsiTheme="majorBidi" w:cstheme="majorBidi"/>
                <w:szCs w:val="24"/>
                <w:lang w:bidi="ar-SY"/>
              </w:rPr>
            </w:pPr>
            <w:r w:rsidRPr="00193891">
              <w:rPr>
                <w:rFonts w:asciiTheme="majorBidi" w:hAnsiTheme="majorBidi" w:cstheme="majorBidi"/>
                <w:szCs w:val="24"/>
                <w:lang w:bidi="ar-SY"/>
              </w:rPr>
              <w:t>Introduction to distributed systems</w:t>
            </w:r>
          </w:p>
          <w:p w:rsidR="00E9190A" w:rsidRPr="00193891" w:rsidRDefault="00E9190A" w:rsidP="002A2B02">
            <w:pPr>
              <w:pStyle w:val="ListParagraph"/>
              <w:numPr>
                <w:ilvl w:val="0"/>
                <w:numId w:val="3"/>
              </w:numPr>
              <w:bidi w:val="0"/>
              <w:spacing w:after="0" w:line="240" w:lineRule="auto"/>
              <w:rPr>
                <w:rFonts w:asciiTheme="majorBidi" w:hAnsiTheme="majorBidi" w:cstheme="majorBidi"/>
                <w:szCs w:val="24"/>
                <w:lang w:bidi="ar-SY"/>
              </w:rPr>
            </w:pPr>
            <w:r w:rsidRPr="00193891">
              <w:rPr>
                <w:rFonts w:asciiTheme="majorBidi" w:hAnsiTheme="majorBidi" w:cstheme="majorBidi"/>
                <w:szCs w:val="24"/>
                <w:lang w:bidi="ar-SY"/>
              </w:rPr>
              <w:t>Process Migration</w:t>
            </w:r>
          </w:p>
          <w:p w:rsidR="00E9190A" w:rsidRPr="00193891" w:rsidRDefault="00E9190A" w:rsidP="002A2B02">
            <w:pPr>
              <w:pStyle w:val="ListParagraph"/>
              <w:numPr>
                <w:ilvl w:val="0"/>
                <w:numId w:val="3"/>
              </w:numPr>
              <w:bidi w:val="0"/>
              <w:spacing w:after="0" w:line="240" w:lineRule="auto"/>
              <w:rPr>
                <w:rFonts w:asciiTheme="majorBidi" w:hAnsiTheme="majorBidi" w:cstheme="majorBidi"/>
                <w:szCs w:val="24"/>
                <w:lang w:bidi="ar-SY"/>
              </w:rPr>
            </w:pPr>
            <w:r w:rsidRPr="00193891">
              <w:rPr>
                <w:rFonts w:asciiTheme="majorBidi" w:hAnsiTheme="majorBidi" w:cstheme="majorBidi"/>
                <w:szCs w:val="24"/>
                <w:lang w:bidi="ar-SY"/>
              </w:rPr>
              <w:t>Global state of distributed systems</w:t>
            </w:r>
          </w:p>
          <w:p w:rsidR="00E9190A" w:rsidRPr="00193891" w:rsidRDefault="00E9190A" w:rsidP="002A2B02">
            <w:pPr>
              <w:pStyle w:val="ListParagraph"/>
              <w:numPr>
                <w:ilvl w:val="0"/>
                <w:numId w:val="3"/>
              </w:numPr>
              <w:bidi w:val="0"/>
              <w:spacing w:after="0" w:line="240" w:lineRule="auto"/>
              <w:rPr>
                <w:rFonts w:asciiTheme="majorBidi" w:hAnsiTheme="majorBidi" w:cstheme="majorBidi"/>
                <w:szCs w:val="24"/>
                <w:lang w:bidi="ar-SY"/>
              </w:rPr>
            </w:pPr>
            <w:r w:rsidRPr="00193891">
              <w:rPr>
                <w:rFonts w:asciiTheme="majorBidi" w:hAnsiTheme="majorBidi" w:cstheme="majorBidi"/>
                <w:szCs w:val="24"/>
                <w:lang w:bidi="ar-SY"/>
              </w:rPr>
              <w:t>Event-Ordering in distributed systems</w:t>
            </w:r>
          </w:p>
          <w:p w:rsidR="00E9190A" w:rsidRPr="00193891" w:rsidRDefault="00E9190A" w:rsidP="002A2B02">
            <w:pPr>
              <w:pStyle w:val="ListParagraph"/>
              <w:numPr>
                <w:ilvl w:val="0"/>
                <w:numId w:val="3"/>
              </w:numPr>
              <w:bidi w:val="0"/>
              <w:spacing w:after="0" w:line="240" w:lineRule="auto"/>
              <w:rPr>
                <w:rFonts w:asciiTheme="majorBidi" w:hAnsiTheme="majorBidi" w:cstheme="majorBidi"/>
                <w:szCs w:val="24"/>
                <w:rtl/>
                <w:lang w:bidi="ar-SY"/>
              </w:rPr>
            </w:pPr>
            <w:r w:rsidRPr="00193891">
              <w:rPr>
                <w:rFonts w:asciiTheme="majorBidi" w:hAnsiTheme="majorBidi" w:cstheme="majorBidi"/>
                <w:szCs w:val="24"/>
                <w:lang w:bidi="ar-SY"/>
              </w:rPr>
              <w:t>Distributed mutual exclusion</w:t>
            </w:r>
          </w:p>
          <w:p w:rsidR="00E9190A" w:rsidRPr="00193891" w:rsidRDefault="00E9190A" w:rsidP="002A2B02">
            <w:pPr>
              <w:spacing w:after="0" w:line="240" w:lineRule="auto"/>
              <w:jc w:val="right"/>
              <w:rPr>
                <w:rFonts w:asciiTheme="majorBidi" w:hAnsiTheme="majorBidi" w:cstheme="majorBidi"/>
                <w:szCs w:val="24"/>
                <w:rtl/>
                <w:lang w:bidi="ar-SY"/>
              </w:rPr>
            </w:pPr>
          </w:p>
        </w:tc>
      </w:tr>
    </w:tbl>
    <w:p w:rsidR="0048506F" w:rsidRPr="00193891" w:rsidRDefault="0048506F" w:rsidP="00BA6274">
      <w:pPr>
        <w:spacing w:after="0" w:line="240" w:lineRule="auto"/>
        <w:jc w:val="both"/>
        <w:rPr>
          <w:rFonts w:asciiTheme="majorBidi" w:hAnsiTheme="majorBidi" w:cstheme="majorBidi"/>
          <w:szCs w:val="24"/>
          <w:rtl/>
          <w:lang w:bidi="ar-SY"/>
        </w:rPr>
      </w:pPr>
    </w:p>
    <w:p w:rsidR="001B7950" w:rsidRPr="00193891" w:rsidRDefault="001B7950" w:rsidP="00BA6274">
      <w:pPr>
        <w:spacing w:after="0" w:line="240" w:lineRule="auto"/>
        <w:jc w:val="both"/>
        <w:rPr>
          <w:rFonts w:asciiTheme="majorBidi" w:hAnsiTheme="majorBidi" w:cstheme="majorBidi"/>
          <w:szCs w:val="24"/>
          <w:rtl/>
          <w:lang w:bidi="ar-SY"/>
        </w:rPr>
      </w:pPr>
    </w:p>
    <w:p w:rsidR="002A542A" w:rsidRPr="00193891" w:rsidRDefault="002A542A" w:rsidP="00BA6274">
      <w:pPr>
        <w:spacing w:after="0" w:line="240" w:lineRule="auto"/>
        <w:jc w:val="both"/>
        <w:rPr>
          <w:rFonts w:asciiTheme="majorBidi" w:hAnsiTheme="majorBidi" w:cstheme="majorBidi"/>
          <w:szCs w:val="24"/>
          <w:rtl/>
          <w:lang w:bidi="ar-SY"/>
        </w:rPr>
      </w:pPr>
    </w:p>
    <w:tbl>
      <w:tblPr>
        <w:tblStyle w:val="TableGrid"/>
        <w:bidiVisual/>
        <w:tblW w:w="10080" w:type="dxa"/>
        <w:tblLook w:val="04A0" w:firstRow="1" w:lastRow="0" w:firstColumn="1" w:lastColumn="0" w:noHBand="0" w:noVBand="1"/>
      </w:tblPr>
      <w:tblGrid>
        <w:gridCol w:w="5040"/>
        <w:gridCol w:w="5040"/>
      </w:tblGrid>
      <w:tr w:rsidR="008F3B0E" w:rsidRPr="00193891" w:rsidTr="00DE261D">
        <w:tc>
          <w:tcPr>
            <w:tcW w:w="5040" w:type="dxa"/>
          </w:tcPr>
          <w:p w:rsidR="008F3B0E" w:rsidRPr="009833CC" w:rsidRDefault="008F3B0E" w:rsidP="00DE261D">
            <w:pPr>
              <w:spacing w:after="0" w:line="240" w:lineRule="auto"/>
              <w:jc w:val="both"/>
              <w:rPr>
                <w:rFonts w:asciiTheme="majorBidi" w:hAnsiTheme="majorBidi" w:cstheme="majorBidi"/>
                <w:sz w:val="28"/>
                <w:rtl/>
                <w:lang w:bidi="ar-SY"/>
              </w:rPr>
            </w:pPr>
            <w:r w:rsidRPr="009833CC">
              <w:rPr>
                <w:rFonts w:asciiTheme="majorBidi" w:hAnsiTheme="majorBidi" w:cstheme="majorBidi"/>
                <w:sz w:val="28"/>
                <w:rtl/>
                <w:lang w:bidi="ar-SY"/>
              </w:rPr>
              <w:br w:type="page"/>
            </w:r>
            <w:r w:rsidR="00866222" w:rsidRPr="009833CC">
              <w:rPr>
                <w:rFonts w:asciiTheme="majorBidi" w:hAnsiTheme="majorBidi" w:cstheme="majorBidi"/>
                <w:sz w:val="28"/>
                <w:rtl/>
                <w:lang w:bidi="ar-SY"/>
              </w:rPr>
              <w:t xml:space="preserve">نظم خبيرة </w:t>
            </w:r>
            <w:r w:rsidRPr="009833CC">
              <w:rPr>
                <w:rFonts w:asciiTheme="majorBidi" w:hAnsiTheme="majorBidi" w:cstheme="majorBidi"/>
                <w:sz w:val="28"/>
                <w:rtl/>
                <w:lang w:bidi="ar-SY"/>
              </w:rPr>
              <w:t xml:space="preserve">متقدمة  </w:t>
            </w:r>
          </w:p>
        </w:tc>
        <w:tc>
          <w:tcPr>
            <w:tcW w:w="5040" w:type="dxa"/>
          </w:tcPr>
          <w:p w:rsidR="008F3B0E" w:rsidRPr="009833CC" w:rsidRDefault="008F3B0E" w:rsidP="00DE261D">
            <w:pPr>
              <w:spacing w:after="0" w:line="240" w:lineRule="auto"/>
              <w:jc w:val="right"/>
              <w:rPr>
                <w:rFonts w:asciiTheme="majorBidi" w:hAnsiTheme="majorBidi" w:cstheme="majorBidi"/>
                <w:sz w:val="28"/>
                <w:rtl/>
                <w:lang w:bidi="ar-SY"/>
              </w:rPr>
            </w:pPr>
            <w:r w:rsidRPr="009833CC">
              <w:rPr>
                <w:rFonts w:asciiTheme="majorBidi" w:hAnsiTheme="majorBidi" w:cstheme="majorBidi"/>
                <w:sz w:val="28"/>
                <w:lang w:bidi="ar-SY"/>
              </w:rPr>
              <w:t>Advanced Expert Systems</w:t>
            </w:r>
          </w:p>
        </w:tc>
      </w:tr>
      <w:tr w:rsidR="008F3B0E" w:rsidRPr="00193891" w:rsidTr="00DE261D">
        <w:tc>
          <w:tcPr>
            <w:tcW w:w="5040" w:type="dxa"/>
          </w:tcPr>
          <w:p w:rsidR="008F3B0E" w:rsidRPr="00193891" w:rsidRDefault="008F3B0E" w:rsidP="00DE261D">
            <w:pPr>
              <w:spacing w:after="0" w:line="240" w:lineRule="auto"/>
              <w:rPr>
                <w:rFonts w:asciiTheme="majorBidi" w:hAnsiTheme="majorBidi" w:cstheme="majorBidi"/>
                <w:szCs w:val="24"/>
                <w:rtl/>
                <w:lang w:bidi="ar-SY"/>
              </w:rPr>
            </w:pPr>
            <w:r w:rsidRPr="00193891">
              <w:rPr>
                <w:rFonts w:asciiTheme="majorBidi" w:hAnsiTheme="majorBidi" w:cstheme="majorBidi"/>
                <w:szCs w:val="24"/>
                <w:rtl/>
                <w:lang w:bidi="ar-SY"/>
              </w:rPr>
              <w:t>عدد الساعات: 3 نظري + 1 عملي</w:t>
            </w:r>
          </w:p>
        </w:tc>
        <w:tc>
          <w:tcPr>
            <w:tcW w:w="5040" w:type="dxa"/>
          </w:tcPr>
          <w:p w:rsidR="008F3B0E" w:rsidRPr="00193891" w:rsidRDefault="008F3B0E" w:rsidP="00DE261D">
            <w:pPr>
              <w:spacing w:after="0" w:line="240" w:lineRule="auto"/>
              <w:jc w:val="right"/>
              <w:rPr>
                <w:rFonts w:asciiTheme="majorBidi" w:hAnsiTheme="majorBidi" w:cstheme="majorBidi"/>
                <w:szCs w:val="24"/>
                <w:rtl/>
                <w:lang w:bidi="ar-SY"/>
              </w:rPr>
            </w:pPr>
          </w:p>
        </w:tc>
      </w:tr>
      <w:tr w:rsidR="008F3B0E" w:rsidRPr="00193891" w:rsidTr="00DE261D">
        <w:tc>
          <w:tcPr>
            <w:tcW w:w="5040" w:type="dxa"/>
          </w:tcPr>
          <w:p w:rsidR="008F3B0E" w:rsidRPr="00193891" w:rsidRDefault="008F3B0E" w:rsidP="00DE261D">
            <w:pPr>
              <w:pStyle w:val="ListParagraph"/>
              <w:numPr>
                <w:ilvl w:val="0"/>
                <w:numId w:val="4"/>
              </w:numPr>
              <w:spacing w:after="0" w:line="240" w:lineRule="auto"/>
              <w:jc w:val="both"/>
              <w:rPr>
                <w:rFonts w:asciiTheme="majorBidi" w:hAnsiTheme="majorBidi" w:cstheme="majorBidi"/>
                <w:szCs w:val="24"/>
                <w:rtl/>
                <w:lang w:bidi="ar-SY"/>
              </w:rPr>
            </w:pPr>
            <w:r w:rsidRPr="00193891">
              <w:rPr>
                <w:rFonts w:asciiTheme="majorBidi" w:hAnsiTheme="majorBidi" w:cstheme="majorBidi"/>
                <w:szCs w:val="24"/>
                <w:rtl/>
                <w:lang w:bidi="ar-SY"/>
              </w:rPr>
              <w:t>مكونات النظم الخبيرة</w:t>
            </w:r>
          </w:p>
          <w:p w:rsidR="008F3B0E" w:rsidRPr="00193891" w:rsidRDefault="008F3B0E" w:rsidP="00DE261D">
            <w:pPr>
              <w:pStyle w:val="headertemp"/>
              <w:numPr>
                <w:ilvl w:val="0"/>
                <w:numId w:val="4"/>
              </w:numPr>
              <w:spacing w:after="0" w:line="240" w:lineRule="auto"/>
              <w:rPr>
                <w:rFonts w:asciiTheme="majorBidi" w:hAnsiTheme="majorBidi" w:cstheme="majorBidi"/>
                <w:b w:val="0"/>
                <w:bCs w:val="0"/>
                <w:szCs w:val="24"/>
                <w:rtl/>
              </w:rPr>
            </w:pPr>
            <w:r w:rsidRPr="00193891">
              <w:rPr>
                <w:rFonts w:asciiTheme="majorBidi" w:hAnsiTheme="majorBidi" w:cstheme="majorBidi"/>
                <w:b w:val="0"/>
                <w:bCs w:val="0"/>
                <w:szCs w:val="24"/>
                <w:rtl/>
              </w:rPr>
              <w:t>النظم الخبيرة المبنية على القواعد</w:t>
            </w:r>
          </w:p>
          <w:p w:rsidR="008F3B0E" w:rsidRPr="00193891" w:rsidRDefault="008F3B0E" w:rsidP="00DE261D">
            <w:pPr>
              <w:pStyle w:val="headertemp"/>
              <w:numPr>
                <w:ilvl w:val="0"/>
                <w:numId w:val="4"/>
              </w:numPr>
              <w:spacing w:after="0" w:line="240" w:lineRule="auto"/>
              <w:rPr>
                <w:rFonts w:asciiTheme="majorBidi" w:hAnsiTheme="majorBidi" w:cstheme="majorBidi"/>
                <w:b w:val="0"/>
                <w:bCs w:val="0"/>
                <w:szCs w:val="24"/>
                <w:rtl/>
              </w:rPr>
            </w:pPr>
            <w:r w:rsidRPr="00193891">
              <w:rPr>
                <w:rFonts w:asciiTheme="majorBidi" w:hAnsiTheme="majorBidi" w:cstheme="majorBidi"/>
                <w:b w:val="0"/>
                <w:bCs w:val="0"/>
                <w:szCs w:val="24"/>
                <w:rtl/>
              </w:rPr>
              <w:t>تمثيل المعرفة</w:t>
            </w:r>
          </w:p>
          <w:p w:rsidR="008F3B0E" w:rsidRPr="00193891" w:rsidRDefault="008F3B0E" w:rsidP="00DE261D">
            <w:pPr>
              <w:pStyle w:val="headertemp"/>
              <w:numPr>
                <w:ilvl w:val="0"/>
                <w:numId w:val="4"/>
              </w:numPr>
              <w:spacing w:after="0" w:line="240" w:lineRule="auto"/>
              <w:rPr>
                <w:rFonts w:asciiTheme="majorBidi" w:hAnsiTheme="majorBidi" w:cstheme="majorBidi"/>
                <w:b w:val="0"/>
                <w:bCs w:val="0"/>
                <w:szCs w:val="24"/>
                <w:rtl/>
              </w:rPr>
            </w:pPr>
            <w:r w:rsidRPr="00193891">
              <w:rPr>
                <w:rFonts w:asciiTheme="majorBidi" w:hAnsiTheme="majorBidi" w:cstheme="majorBidi"/>
                <w:b w:val="0"/>
                <w:bCs w:val="0"/>
                <w:szCs w:val="24"/>
                <w:rtl/>
              </w:rPr>
              <w:t>اكتشاف المعرفة</w:t>
            </w:r>
          </w:p>
          <w:p w:rsidR="008F3B0E" w:rsidRPr="00193891" w:rsidRDefault="008F3B0E" w:rsidP="00DE261D">
            <w:pPr>
              <w:pStyle w:val="headertemp"/>
              <w:numPr>
                <w:ilvl w:val="0"/>
                <w:numId w:val="4"/>
              </w:numPr>
              <w:spacing w:after="0" w:line="240" w:lineRule="auto"/>
              <w:rPr>
                <w:rFonts w:asciiTheme="majorBidi" w:hAnsiTheme="majorBidi" w:cstheme="majorBidi"/>
                <w:b w:val="0"/>
                <w:bCs w:val="0"/>
                <w:szCs w:val="24"/>
              </w:rPr>
            </w:pPr>
            <w:r w:rsidRPr="00193891">
              <w:rPr>
                <w:rFonts w:asciiTheme="majorBidi" w:hAnsiTheme="majorBidi" w:cstheme="majorBidi"/>
                <w:b w:val="0"/>
                <w:bCs w:val="0"/>
                <w:szCs w:val="24"/>
                <w:rtl/>
              </w:rPr>
              <w:t>التصنيف و أشجار القرار</w:t>
            </w:r>
          </w:p>
          <w:p w:rsidR="008F3B0E" w:rsidRPr="00193891" w:rsidRDefault="008F3B0E" w:rsidP="00DE261D">
            <w:pPr>
              <w:pStyle w:val="headertemp"/>
              <w:numPr>
                <w:ilvl w:val="0"/>
                <w:numId w:val="4"/>
              </w:numPr>
              <w:spacing w:after="0" w:line="240" w:lineRule="auto"/>
              <w:rPr>
                <w:rFonts w:asciiTheme="majorBidi" w:hAnsiTheme="majorBidi" w:cstheme="majorBidi"/>
                <w:b w:val="0"/>
                <w:bCs w:val="0"/>
                <w:szCs w:val="24"/>
                <w:rtl/>
              </w:rPr>
            </w:pPr>
            <w:r w:rsidRPr="00193891">
              <w:rPr>
                <w:rFonts w:asciiTheme="majorBidi" w:hAnsiTheme="majorBidi" w:cstheme="majorBidi"/>
                <w:b w:val="0"/>
                <w:bCs w:val="0"/>
                <w:szCs w:val="24"/>
                <w:rtl/>
              </w:rPr>
              <w:t>طرق العنقدة</w:t>
            </w:r>
          </w:p>
        </w:tc>
        <w:tc>
          <w:tcPr>
            <w:tcW w:w="5040" w:type="dxa"/>
          </w:tcPr>
          <w:p w:rsidR="008F3B0E" w:rsidRPr="00193891" w:rsidRDefault="008F3B0E" w:rsidP="00DE261D">
            <w:pPr>
              <w:pStyle w:val="ListParagraph"/>
              <w:numPr>
                <w:ilvl w:val="0"/>
                <w:numId w:val="5"/>
              </w:numPr>
              <w:bidi w:val="0"/>
              <w:spacing w:after="0" w:line="240" w:lineRule="auto"/>
              <w:rPr>
                <w:rFonts w:asciiTheme="majorBidi" w:hAnsiTheme="majorBidi" w:cstheme="majorBidi"/>
                <w:szCs w:val="24"/>
                <w:lang w:bidi="ar-SY"/>
              </w:rPr>
            </w:pPr>
            <w:r w:rsidRPr="00193891">
              <w:rPr>
                <w:rFonts w:asciiTheme="majorBidi" w:hAnsiTheme="majorBidi" w:cstheme="majorBidi"/>
                <w:szCs w:val="24"/>
                <w:lang w:bidi="ar-SY"/>
              </w:rPr>
              <w:t>Components of expert systems</w:t>
            </w:r>
          </w:p>
          <w:p w:rsidR="008F3B0E" w:rsidRPr="00193891" w:rsidRDefault="008F3B0E" w:rsidP="00DE261D">
            <w:pPr>
              <w:pStyle w:val="ListParagraph"/>
              <w:numPr>
                <w:ilvl w:val="0"/>
                <w:numId w:val="5"/>
              </w:numPr>
              <w:bidi w:val="0"/>
              <w:spacing w:after="0" w:line="240" w:lineRule="auto"/>
              <w:rPr>
                <w:rFonts w:asciiTheme="majorBidi" w:hAnsiTheme="majorBidi" w:cstheme="majorBidi"/>
                <w:szCs w:val="24"/>
                <w:lang w:bidi="ar-SY"/>
              </w:rPr>
            </w:pPr>
            <w:r w:rsidRPr="00193891">
              <w:rPr>
                <w:rFonts w:asciiTheme="majorBidi" w:hAnsiTheme="majorBidi" w:cstheme="majorBidi"/>
                <w:szCs w:val="24"/>
                <w:lang w:bidi="ar-SY"/>
              </w:rPr>
              <w:t>Rule-Based Expert systems</w:t>
            </w:r>
          </w:p>
          <w:p w:rsidR="008F3B0E" w:rsidRPr="00193891" w:rsidRDefault="008F3B0E" w:rsidP="00DE261D">
            <w:pPr>
              <w:pStyle w:val="ListParagraph"/>
              <w:numPr>
                <w:ilvl w:val="0"/>
                <w:numId w:val="5"/>
              </w:numPr>
              <w:bidi w:val="0"/>
              <w:spacing w:after="0" w:line="240" w:lineRule="auto"/>
              <w:rPr>
                <w:rFonts w:asciiTheme="majorBidi" w:hAnsiTheme="majorBidi" w:cstheme="majorBidi"/>
                <w:szCs w:val="24"/>
                <w:lang w:bidi="ar-SY"/>
              </w:rPr>
            </w:pPr>
            <w:r w:rsidRPr="00193891">
              <w:rPr>
                <w:rFonts w:asciiTheme="majorBidi" w:hAnsiTheme="majorBidi" w:cstheme="majorBidi"/>
                <w:szCs w:val="24"/>
                <w:lang w:bidi="ar-SY"/>
              </w:rPr>
              <w:t xml:space="preserve">Knowledge Representation </w:t>
            </w:r>
          </w:p>
          <w:p w:rsidR="008F3B0E" w:rsidRPr="00193891" w:rsidRDefault="008F3B0E" w:rsidP="00DE261D">
            <w:pPr>
              <w:pStyle w:val="ListParagraph"/>
              <w:numPr>
                <w:ilvl w:val="0"/>
                <w:numId w:val="5"/>
              </w:numPr>
              <w:bidi w:val="0"/>
              <w:spacing w:after="0" w:line="240" w:lineRule="auto"/>
              <w:rPr>
                <w:rFonts w:asciiTheme="majorBidi" w:hAnsiTheme="majorBidi" w:cstheme="majorBidi"/>
                <w:szCs w:val="24"/>
                <w:lang w:bidi="ar-SY"/>
              </w:rPr>
            </w:pPr>
            <w:r w:rsidRPr="00193891">
              <w:rPr>
                <w:rFonts w:asciiTheme="majorBidi" w:hAnsiTheme="majorBidi" w:cstheme="majorBidi"/>
                <w:szCs w:val="24"/>
                <w:lang w:bidi="ar-SY"/>
              </w:rPr>
              <w:t>Knowledge Discovery</w:t>
            </w:r>
          </w:p>
          <w:p w:rsidR="008F3B0E" w:rsidRPr="00193891" w:rsidRDefault="008F3B0E" w:rsidP="00DE261D">
            <w:pPr>
              <w:pStyle w:val="ListParagraph"/>
              <w:numPr>
                <w:ilvl w:val="0"/>
                <w:numId w:val="5"/>
              </w:numPr>
              <w:bidi w:val="0"/>
              <w:spacing w:after="0" w:line="240" w:lineRule="auto"/>
              <w:rPr>
                <w:rFonts w:asciiTheme="majorBidi" w:hAnsiTheme="majorBidi" w:cstheme="majorBidi"/>
                <w:szCs w:val="24"/>
                <w:lang w:bidi="ar-SY"/>
              </w:rPr>
            </w:pPr>
            <w:r w:rsidRPr="00193891">
              <w:rPr>
                <w:rFonts w:asciiTheme="majorBidi" w:hAnsiTheme="majorBidi" w:cstheme="majorBidi"/>
                <w:szCs w:val="24"/>
                <w:lang w:bidi="ar-SY"/>
              </w:rPr>
              <w:t>Classification and decision trees</w:t>
            </w:r>
          </w:p>
          <w:p w:rsidR="008F3B0E" w:rsidRPr="00193891" w:rsidRDefault="008F3B0E" w:rsidP="002A542A">
            <w:pPr>
              <w:pStyle w:val="ListParagraph"/>
              <w:numPr>
                <w:ilvl w:val="0"/>
                <w:numId w:val="5"/>
              </w:numPr>
              <w:bidi w:val="0"/>
              <w:spacing w:after="0" w:line="240" w:lineRule="auto"/>
              <w:rPr>
                <w:rFonts w:asciiTheme="majorBidi" w:hAnsiTheme="majorBidi" w:cstheme="majorBidi"/>
                <w:szCs w:val="24"/>
                <w:rtl/>
                <w:lang w:bidi="ar-SY"/>
              </w:rPr>
            </w:pPr>
            <w:r w:rsidRPr="00193891">
              <w:rPr>
                <w:rFonts w:asciiTheme="majorBidi" w:hAnsiTheme="majorBidi" w:cstheme="majorBidi"/>
                <w:szCs w:val="24"/>
                <w:lang w:bidi="ar-SY"/>
              </w:rPr>
              <w:t>Clustering: Partitioning, Hierarch</w:t>
            </w:r>
            <w:r w:rsidR="002A542A" w:rsidRPr="00193891">
              <w:rPr>
                <w:rFonts w:asciiTheme="majorBidi" w:hAnsiTheme="majorBidi" w:cstheme="majorBidi"/>
                <w:szCs w:val="24"/>
                <w:lang w:bidi="ar-SY"/>
              </w:rPr>
              <w:t>al , Density-based, Graph-Based</w:t>
            </w:r>
          </w:p>
        </w:tc>
      </w:tr>
    </w:tbl>
    <w:p w:rsidR="002A542A" w:rsidRDefault="002A542A" w:rsidP="00BA6274">
      <w:pPr>
        <w:spacing w:after="0" w:line="240" w:lineRule="auto"/>
        <w:jc w:val="both"/>
        <w:rPr>
          <w:rFonts w:asciiTheme="majorBidi" w:hAnsiTheme="majorBidi" w:cstheme="majorBidi"/>
          <w:szCs w:val="24"/>
          <w:rtl/>
          <w:lang w:bidi="ar-SY"/>
        </w:rPr>
      </w:pPr>
    </w:p>
    <w:p w:rsidR="009833CC" w:rsidRDefault="009833CC">
      <w:pPr>
        <w:bidi w:val="0"/>
        <w:spacing w:after="200" w:line="276" w:lineRule="auto"/>
        <w:rPr>
          <w:rFonts w:asciiTheme="majorBidi" w:hAnsiTheme="majorBidi" w:cstheme="majorBidi"/>
          <w:szCs w:val="24"/>
          <w:rtl/>
          <w:lang w:bidi="ar-SY"/>
        </w:rPr>
      </w:pPr>
      <w:r>
        <w:rPr>
          <w:rFonts w:asciiTheme="majorBidi" w:hAnsiTheme="majorBidi" w:cstheme="majorBidi"/>
          <w:szCs w:val="24"/>
          <w:rtl/>
          <w:lang w:bidi="ar-SY"/>
        </w:rPr>
        <w:br w:type="page"/>
      </w:r>
    </w:p>
    <w:tbl>
      <w:tblPr>
        <w:tblStyle w:val="TableGrid"/>
        <w:bidiVisual/>
        <w:tblW w:w="10080" w:type="dxa"/>
        <w:tblLook w:val="04A0" w:firstRow="1" w:lastRow="0" w:firstColumn="1" w:lastColumn="0" w:noHBand="0" w:noVBand="1"/>
      </w:tblPr>
      <w:tblGrid>
        <w:gridCol w:w="5040"/>
        <w:gridCol w:w="5040"/>
      </w:tblGrid>
      <w:tr w:rsidR="002B64BC" w:rsidRPr="00193891" w:rsidTr="009833CC">
        <w:tc>
          <w:tcPr>
            <w:tcW w:w="5040" w:type="dxa"/>
          </w:tcPr>
          <w:p w:rsidR="002B64BC" w:rsidRPr="009833CC" w:rsidRDefault="00D6270C" w:rsidP="00D6270C">
            <w:pPr>
              <w:spacing w:after="0" w:line="240" w:lineRule="auto"/>
              <w:jc w:val="both"/>
              <w:rPr>
                <w:rFonts w:asciiTheme="majorBidi" w:hAnsiTheme="majorBidi" w:cstheme="majorBidi"/>
                <w:sz w:val="28"/>
                <w:rtl/>
                <w:lang w:bidi="ar-SY"/>
              </w:rPr>
            </w:pPr>
            <w:r w:rsidRPr="009833CC">
              <w:rPr>
                <w:rFonts w:asciiTheme="majorBidi" w:hAnsiTheme="majorBidi" w:cstheme="majorBidi"/>
                <w:sz w:val="28"/>
                <w:rtl/>
                <w:lang w:bidi="ar-SY"/>
              </w:rPr>
              <w:lastRenderedPageBreak/>
              <w:t xml:space="preserve">تصميم نظم </w:t>
            </w:r>
            <w:r w:rsidRPr="009833CC">
              <w:rPr>
                <w:rFonts w:asciiTheme="majorBidi" w:hAnsiTheme="majorBidi" w:cstheme="majorBidi"/>
                <w:sz w:val="28"/>
                <w:lang w:bidi="ar-SY"/>
              </w:rPr>
              <w:t>VLSI</w:t>
            </w:r>
          </w:p>
        </w:tc>
        <w:tc>
          <w:tcPr>
            <w:tcW w:w="5040" w:type="dxa"/>
          </w:tcPr>
          <w:p w:rsidR="002B64BC" w:rsidRPr="009833CC" w:rsidRDefault="00D6270C" w:rsidP="00D6270C">
            <w:pPr>
              <w:spacing w:after="0" w:line="240" w:lineRule="auto"/>
              <w:jc w:val="right"/>
              <w:rPr>
                <w:rFonts w:asciiTheme="majorBidi" w:hAnsiTheme="majorBidi" w:cstheme="majorBidi"/>
                <w:sz w:val="28"/>
                <w:rtl/>
                <w:lang w:bidi="ar-SY"/>
              </w:rPr>
            </w:pPr>
            <w:r w:rsidRPr="009833CC">
              <w:rPr>
                <w:rFonts w:asciiTheme="majorBidi" w:hAnsiTheme="majorBidi" w:cstheme="majorBidi"/>
                <w:sz w:val="28"/>
                <w:lang w:bidi="ar-SY"/>
              </w:rPr>
              <w:t>VLSI Systems Design</w:t>
            </w:r>
          </w:p>
        </w:tc>
      </w:tr>
      <w:tr w:rsidR="002B64BC" w:rsidRPr="00193891" w:rsidTr="009833CC">
        <w:tc>
          <w:tcPr>
            <w:tcW w:w="5040" w:type="dxa"/>
          </w:tcPr>
          <w:p w:rsidR="002B64BC" w:rsidRPr="00193891" w:rsidRDefault="002B64BC" w:rsidP="007A100D">
            <w:pPr>
              <w:spacing w:after="0" w:line="240" w:lineRule="auto"/>
              <w:rPr>
                <w:rFonts w:asciiTheme="majorBidi" w:hAnsiTheme="majorBidi" w:cstheme="majorBidi"/>
                <w:szCs w:val="24"/>
                <w:rtl/>
                <w:lang w:bidi="ar-SY"/>
              </w:rPr>
            </w:pPr>
            <w:r w:rsidRPr="00193891">
              <w:rPr>
                <w:rFonts w:asciiTheme="majorBidi" w:hAnsiTheme="majorBidi" w:cstheme="majorBidi"/>
                <w:szCs w:val="24"/>
                <w:rtl/>
                <w:lang w:bidi="ar-SY"/>
              </w:rPr>
              <w:t>عدد الساعات: 3 نظري + 1 عملي</w:t>
            </w:r>
          </w:p>
        </w:tc>
        <w:tc>
          <w:tcPr>
            <w:tcW w:w="5040" w:type="dxa"/>
          </w:tcPr>
          <w:p w:rsidR="002B64BC" w:rsidRPr="00193891" w:rsidRDefault="002B64BC" w:rsidP="007A100D">
            <w:pPr>
              <w:spacing w:after="0" w:line="240" w:lineRule="auto"/>
              <w:jc w:val="right"/>
              <w:rPr>
                <w:rFonts w:asciiTheme="majorBidi" w:hAnsiTheme="majorBidi" w:cstheme="majorBidi"/>
                <w:szCs w:val="24"/>
                <w:rtl/>
                <w:lang w:bidi="ar-SY"/>
              </w:rPr>
            </w:pPr>
          </w:p>
        </w:tc>
      </w:tr>
      <w:tr w:rsidR="002B64BC" w:rsidRPr="00193891" w:rsidTr="009833CC">
        <w:tc>
          <w:tcPr>
            <w:tcW w:w="5040" w:type="dxa"/>
          </w:tcPr>
          <w:p w:rsidR="00B70DCA" w:rsidRPr="00193891" w:rsidRDefault="00B70DCA" w:rsidP="00B70DCA">
            <w:pPr>
              <w:spacing w:after="0" w:line="240" w:lineRule="auto"/>
              <w:jc w:val="both"/>
              <w:rPr>
                <w:rFonts w:asciiTheme="majorBidi" w:hAnsiTheme="majorBidi" w:cstheme="majorBidi"/>
                <w:szCs w:val="24"/>
                <w:rtl/>
                <w:lang w:bidi="ar-SY"/>
              </w:rPr>
            </w:pPr>
            <w:r w:rsidRPr="00193891">
              <w:rPr>
                <w:rFonts w:asciiTheme="majorBidi" w:hAnsiTheme="majorBidi" w:cstheme="majorBidi"/>
                <w:szCs w:val="24"/>
                <w:rtl/>
                <w:lang w:bidi="ar-SY"/>
              </w:rPr>
              <w:t xml:space="preserve">يهدف مقرر تصميم نظم </w:t>
            </w:r>
            <w:r w:rsidRPr="00193891">
              <w:rPr>
                <w:rFonts w:asciiTheme="majorBidi" w:hAnsiTheme="majorBidi" w:cstheme="majorBidi"/>
                <w:szCs w:val="24"/>
                <w:lang w:bidi="ar-SY"/>
              </w:rPr>
              <w:t>VLSI</w:t>
            </w:r>
            <w:r w:rsidRPr="00193891">
              <w:rPr>
                <w:rFonts w:asciiTheme="majorBidi" w:hAnsiTheme="majorBidi" w:cstheme="majorBidi"/>
                <w:szCs w:val="24"/>
                <w:rtl/>
                <w:lang w:bidi="ar-SY"/>
              </w:rPr>
              <w:t xml:space="preserve"> لتعريف الطالب على المبادىء الأساسية لصناعة وتصميم الدرات المتكاملة بشكل عام ونظم </w:t>
            </w:r>
            <w:r w:rsidRPr="00193891">
              <w:rPr>
                <w:rFonts w:asciiTheme="majorBidi" w:hAnsiTheme="majorBidi" w:cstheme="majorBidi"/>
                <w:szCs w:val="24"/>
                <w:lang w:bidi="ar-SY"/>
              </w:rPr>
              <w:t xml:space="preserve">VLSI </w:t>
            </w:r>
            <w:r w:rsidRPr="00193891">
              <w:rPr>
                <w:rFonts w:asciiTheme="majorBidi" w:hAnsiTheme="majorBidi" w:cstheme="majorBidi"/>
                <w:szCs w:val="24"/>
                <w:rtl/>
                <w:lang w:bidi="ar-SY"/>
              </w:rPr>
              <w:t>بشكل خاص ويغطي المفردات التالية:</w:t>
            </w:r>
          </w:p>
          <w:p w:rsidR="00B70DCA" w:rsidRPr="00193891" w:rsidRDefault="00B70DCA" w:rsidP="00B70DCA">
            <w:pPr>
              <w:pStyle w:val="headertemp"/>
              <w:numPr>
                <w:ilvl w:val="0"/>
                <w:numId w:val="8"/>
              </w:numPr>
              <w:spacing w:after="0" w:line="240" w:lineRule="auto"/>
              <w:rPr>
                <w:rFonts w:asciiTheme="majorBidi" w:hAnsiTheme="majorBidi" w:cstheme="majorBidi"/>
                <w:b w:val="0"/>
                <w:bCs w:val="0"/>
                <w:szCs w:val="24"/>
                <w:rtl/>
              </w:rPr>
            </w:pPr>
            <w:r w:rsidRPr="00193891">
              <w:rPr>
                <w:rFonts w:asciiTheme="majorBidi" w:hAnsiTheme="majorBidi" w:cstheme="majorBidi"/>
                <w:b w:val="0"/>
                <w:bCs w:val="0"/>
                <w:szCs w:val="24"/>
                <w:rtl/>
              </w:rPr>
              <w:t>تطور صناعة الدارات المتكاملة</w:t>
            </w:r>
          </w:p>
          <w:p w:rsidR="00B70DCA" w:rsidRPr="00193891" w:rsidRDefault="00B70DCA" w:rsidP="00B70DCA">
            <w:pPr>
              <w:pStyle w:val="headertemp"/>
              <w:numPr>
                <w:ilvl w:val="0"/>
                <w:numId w:val="8"/>
              </w:numPr>
              <w:spacing w:after="0" w:line="240" w:lineRule="auto"/>
              <w:rPr>
                <w:rFonts w:asciiTheme="majorBidi" w:hAnsiTheme="majorBidi" w:cstheme="majorBidi"/>
                <w:b w:val="0"/>
                <w:bCs w:val="0"/>
                <w:szCs w:val="24"/>
                <w:rtl/>
              </w:rPr>
            </w:pPr>
            <w:r w:rsidRPr="00193891">
              <w:rPr>
                <w:rFonts w:asciiTheme="majorBidi" w:hAnsiTheme="majorBidi" w:cstheme="majorBidi"/>
                <w:b w:val="0"/>
                <w:bCs w:val="0"/>
                <w:szCs w:val="24"/>
                <w:rtl/>
              </w:rPr>
              <w:t>الخطوات التكنولوجية اللازمة لصناعة الدرات المتكاملة</w:t>
            </w:r>
          </w:p>
          <w:p w:rsidR="00B70DCA" w:rsidRPr="00193891" w:rsidRDefault="00B70DCA" w:rsidP="00B70DCA">
            <w:pPr>
              <w:pStyle w:val="headertemp"/>
              <w:numPr>
                <w:ilvl w:val="0"/>
                <w:numId w:val="8"/>
              </w:numPr>
              <w:spacing w:after="0" w:line="240" w:lineRule="auto"/>
              <w:rPr>
                <w:rFonts w:asciiTheme="majorBidi" w:hAnsiTheme="majorBidi" w:cstheme="majorBidi"/>
                <w:b w:val="0"/>
                <w:bCs w:val="0"/>
                <w:szCs w:val="24"/>
                <w:rtl/>
              </w:rPr>
            </w:pPr>
            <w:r w:rsidRPr="00193891">
              <w:rPr>
                <w:rFonts w:asciiTheme="majorBidi" w:hAnsiTheme="majorBidi" w:cstheme="majorBidi"/>
                <w:b w:val="0"/>
                <w:bCs w:val="0"/>
                <w:szCs w:val="24"/>
                <w:rtl/>
              </w:rPr>
              <w:t xml:space="preserve">تصميم الدارات الإلكترونية المتكاملة بتكنولوجيا </w:t>
            </w:r>
            <w:r w:rsidRPr="00193891">
              <w:rPr>
                <w:rFonts w:asciiTheme="majorBidi" w:hAnsiTheme="majorBidi" w:cstheme="majorBidi"/>
                <w:b w:val="0"/>
                <w:bCs w:val="0"/>
                <w:szCs w:val="24"/>
              </w:rPr>
              <w:t>CMOS</w:t>
            </w:r>
          </w:p>
          <w:p w:rsidR="00B70DCA" w:rsidRPr="00193891" w:rsidRDefault="00B70DCA" w:rsidP="00B70DCA">
            <w:pPr>
              <w:pStyle w:val="headertemp"/>
              <w:numPr>
                <w:ilvl w:val="0"/>
                <w:numId w:val="8"/>
              </w:numPr>
              <w:spacing w:after="0" w:line="240" w:lineRule="auto"/>
              <w:rPr>
                <w:rFonts w:asciiTheme="majorBidi" w:hAnsiTheme="majorBidi" w:cstheme="majorBidi"/>
                <w:b w:val="0"/>
                <w:bCs w:val="0"/>
                <w:szCs w:val="24"/>
                <w:rtl/>
              </w:rPr>
            </w:pPr>
            <w:r w:rsidRPr="00193891">
              <w:rPr>
                <w:rFonts w:asciiTheme="majorBidi" w:hAnsiTheme="majorBidi" w:cstheme="majorBidi"/>
                <w:b w:val="0"/>
                <w:bCs w:val="0"/>
                <w:szCs w:val="24"/>
                <w:rtl/>
              </w:rPr>
              <w:t xml:space="preserve">تصميم  الأقنعة اللازمة لإنجاز الدارة الإلكترونية المتكاملة بتكنولوجيا </w:t>
            </w:r>
            <w:r w:rsidRPr="00193891">
              <w:rPr>
                <w:rFonts w:asciiTheme="majorBidi" w:hAnsiTheme="majorBidi" w:cstheme="majorBidi"/>
                <w:b w:val="0"/>
                <w:bCs w:val="0"/>
                <w:szCs w:val="24"/>
              </w:rPr>
              <w:t>CMOS</w:t>
            </w:r>
          </w:p>
          <w:p w:rsidR="00B70DCA" w:rsidRPr="00193891" w:rsidRDefault="00B70DCA" w:rsidP="00B70DCA">
            <w:pPr>
              <w:pStyle w:val="headertemp"/>
              <w:numPr>
                <w:ilvl w:val="0"/>
                <w:numId w:val="8"/>
              </w:numPr>
              <w:spacing w:after="0" w:line="240" w:lineRule="auto"/>
              <w:rPr>
                <w:rFonts w:asciiTheme="majorBidi" w:hAnsiTheme="majorBidi" w:cstheme="majorBidi"/>
                <w:b w:val="0"/>
                <w:bCs w:val="0"/>
                <w:szCs w:val="24"/>
                <w:rtl/>
              </w:rPr>
            </w:pPr>
            <w:r w:rsidRPr="00193891">
              <w:rPr>
                <w:rFonts w:asciiTheme="majorBidi" w:hAnsiTheme="majorBidi" w:cstheme="majorBidi"/>
                <w:b w:val="0"/>
                <w:bCs w:val="0"/>
                <w:szCs w:val="24"/>
                <w:rtl/>
              </w:rPr>
              <w:t>أمثلة التصميم من ناحية المساحة المشغولة على السيلكون، التأخير الزمني،الاستطاعة المستهلكة.</w:t>
            </w:r>
          </w:p>
          <w:p w:rsidR="002B64BC" w:rsidRPr="00193891" w:rsidRDefault="002B64BC" w:rsidP="007A100D">
            <w:pPr>
              <w:spacing w:after="0" w:line="240" w:lineRule="auto"/>
              <w:jc w:val="both"/>
              <w:rPr>
                <w:rFonts w:asciiTheme="majorBidi" w:hAnsiTheme="majorBidi" w:cstheme="majorBidi"/>
                <w:szCs w:val="24"/>
                <w:rtl/>
                <w:lang w:bidi="ar-SY"/>
              </w:rPr>
            </w:pPr>
          </w:p>
        </w:tc>
        <w:tc>
          <w:tcPr>
            <w:tcW w:w="5040" w:type="dxa"/>
          </w:tcPr>
          <w:p w:rsidR="00D6270C" w:rsidRPr="00193891" w:rsidRDefault="00D6270C" w:rsidP="00D6270C">
            <w:pPr>
              <w:bidi w:val="0"/>
              <w:spacing w:after="0" w:line="240" w:lineRule="auto"/>
              <w:jc w:val="both"/>
              <w:rPr>
                <w:rFonts w:asciiTheme="majorBidi" w:hAnsiTheme="majorBidi" w:cstheme="majorBidi"/>
                <w:szCs w:val="24"/>
                <w:lang w:bidi="ar-SY"/>
              </w:rPr>
            </w:pPr>
            <w:r w:rsidRPr="00193891">
              <w:rPr>
                <w:rFonts w:asciiTheme="majorBidi" w:hAnsiTheme="majorBidi" w:cstheme="majorBidi"/>
                <w:szCs w:val="24"/>
                <w:lang w:bidi="ar-SY"/>
              </w:rPr>
              <w:t>VLSI Systems Design course aims to introduce the student to the basic principles of manufacturing and designing integrated circuits in general and VLSI systems in particular, and covers the following topics:</w:t>
            </w:r>
          </w:p>
          <w:p w:rsidR="00D6270C" w:rsidRPr="00193891" w:rsidRDefault="00D6270C" w:rsidP="00D6270C">
            <w:pPr>
              <w:pStyle w:val="ListParagraph"/>
              <w:numPr>
                <w:ilvl w:val="0"/>
                <w:numId w:val="9"/>
              </w:numPr>
              <w:bidi w:val="0"/>
              <w:spacing w:after="0" w:line="240" w:lineRule="auto"/>
              <w:jc w:val="both"/>
              <w:rPr>
                <w:rFonts w:asciiTheme="majorBidi" w:hAnsiTheme="majorBidi" w:cstheme="majorBidi"/>
                <w:szCs w:val="24"/>
                <w:lang w:bidi="ar-SY"/>
              </w:rPr>
            </w:pPr>
            <w:r w:rsidRPr="00193891">
              <w:rPr>
                <w:rFonts w:asciiTheme="majorBidi" w:hAnsiTheme="majorBidi" w:cstheme="majorBidi"/>
                <w:szCs w:val="24"/>
                <w:lang w:bidi="ar-SY"/>
              </w:rPr>
              <w:t>The development of the integrated circuit industry</w:t>
            </w:r>
          </w:p>
          <w:p w:rsidR="00D6270C" w:rsidRPr="00193891" w:rsidRDefault="00D6270C" w:rsidP="00D6270C">
            <w:pPr>
              <w:pStyle w:val="ListParagraph"/>
              <w:numPr>
                <w:ilvl w:val="0"/>
                <w:numId w:val="9"/>
              </w:numPr>
              <w:bidi w:val="0"/>
              <w:spacing w:after="0" w:line="240" w:lineRule="auto"/>
              <w:jc w:val="both"/>
              <w:rPr>
                <w:rFonts w:asciiTheme="majorBidi" w:hAnsiTheme="majorBidi" w:cstheme="majorBidi"/>
                <w:szCs w:val="24"/>
                <w:lang w:bidi="ar-SY"/>
              </w:rPr>
            </w:pPr>
            <w:r w:rsidRPr="00193891">
              <w:rPr>
                <w:rFonts w:asciiTheme="majorBidi" w:hAnsiTheme="majorBidi" w:cstheme="majorBidi"/>
                <w:szCs w:val="24"/>
                <w:lang w:bidi="ar-SY"/>
              </w:rPr>
              <w:t>Technological steps required for manufacturing integrated circuits</w:t>
            </w:r>
          </w:p>
          <w:p w:rsidR="00D6270C" w:rsidRPr="00193891" w:rsidRDefault="00D6270C" w:rsidP="00D6270C">
            <w:pPr>
              <w:pStyle w:val="ListParagraph"/>
              <w:numPr>
                <w:ilvl w:val="0"/>
                <w:numId w:val="9"/>
              </w:numPr>
              <w:bidi w:val="0"/>
              <w:spacing w:after="0" w:line="240" w:lineRule="auto"/>
              <w:jc w:val="both"/>
              <w:rPr>
                <w:rFonts w:asciiTheme="majorBidi" w:hAnsiTheme="majorBidi" w:cstheme="majorBidi"/>
                <w:szCs w:val="24"/>
                <w:lang w:bidi="ar-SY"/>
              </w:rPr>
            </w:pPr>
            <w:r w:rsidRPr="00193891">
              <w:rPr>
                <w:rFonts w:asciiTheme="majorBidi" w:hAnsiTheme="majorBidi" w:cstheme="majorBidi"/>
                <w:szCs w:val="24"/>
                <w:lang w:bidi="ar-SY"/>
              </w:rPr>
              <w:t>Integrated Circuit Design Using CMOS Technology</w:t>
            </w:r>
          </w:p>
          <w:p w:rsidR="00D6270C" w:rsidRPr="00193891" w:rsidRDefault="00D6270C" w:rsidP="00D6270C">
            <w:pPr>
              <w:pStyle w:val="ListParagraph"/>
              <w:numPr>
                <w:ilvl w:val="0"/>
                <w:numId w:val="9"/>
              </w:numPr>
              <w:bidi w:val="0"/>
              <w:spacing w:after="0" w:line="240" w:lineRule="auto"/>
              <w:jc w:val="both"/>
              <w:rPr>
                <w:rFonts w:asciiTheme="majorBidi" w:hAnsiTheme="majorBidi" w:cstheme="majorBidi"/>
                <w:szCs w:val="24"/>
                <w:lang w:bidi="ar-SY"/>
              </w:rPr>
            </w:pPr>
            <w:r w:rsidRPr="00193891">
              <w:rPr>
                <w:rFonts w:asciiTheme="majorBidi" w:hAnsiTheme="majorBidi" w:cstheme="majorBidi"/>
                <w:szCs w:val="24"/>
                <w:lang w:bidi="ar-SY"/>
              </w:rPr>
              <w:t>Designing the masks needed to implement the integrated electronic circuit using CMOS technology</w:t>
            </w:r>
          </w:p>
          <w:p w:rsidR="002B64BC" w:rsidRPr="00193891" w:rsidRDefault="00D6270C" w:rsidP="00773717">
            <w:pPr>
              <w:pStyle w:val="ListParagraph"/>
              <w:numPr>
                <w:ilvl w:val="0"/>
                <w:numId w:val="9"/>
              </w:numPr>
              <w:bidi w:val="0"/>
              <w:spacing w:after="0" w:line="240" w:lineRule="auto"/>
              <w:jc w:val="both"/>
              <w:rPr>
                <w:rFonts w:asciiTheme="majorBidi" w:hAnsiTheme="majorBidi" w:cstheme="majorBidi"/>
                <w:szCs w:val="24"/>
                <w:rtl/>
                <w:lang w:bidi="ar-SY"/>
              </w:rPr>
            </w:pPr>
            <w:r w:rsidRPr="00193891">
              <w:rPr>
                <w:rFonts w:asciiTheme="majorBidi" w:hAnsiTheme="majorBidi" w:cstheme="majorBidi"/>
                <w:szCs w:val="24"/>
                <w:lang w:bidi="ar-SY"/>
              </w:rPr>
              <w:t>Design examples in terms of space occupied on silicon, time delay, power consumption.</w:t>
            </w:r>
          </w:p>
        </w:tc>
      </w:tr>
    </w:tbl>
    <w:p w:rsidR="00BA6274" w:rsidRPr="00193891" w:rsidRDefault="00BA6274" w:rsidP="00BA6274">
      <w:pPr>
        <w:spacing w:after="0" w:line="240" w:lineRule="auto"/>
        <w:jc w:val="both"/>
        <w:rPr>
          <w:rFonts w:asciiTheme="majorBidi" w:hAnsiTheme="majorBidi" w:cstheme="majorBidi"/>
          <w:szCs w:val="24"/>
          <w:rtl/>
          <w:lang w:bidi="ar-SY"/>
        </w:rPr>
      </w:pPr>
    </w:p>
    <w:p w:rsidR="0048506F" w:rsidRDefault="0048506F">
      <w:pPr>
        <w:bidi w:val="0"/>
        <w:spacing w:after="200" w:line="276" w:lineRule="auto"/>
        <w:rPr>
          <w:rFonts w:asciiTheme="majorBidi" w:hAnsiTheme="majorBidi" w:cstheme="majorBidi"/>
          <w:szCs w:val="24"/>
          <w:rtl/>
          <w:lang w:bidi="ar-SY"/>
        </w:rPr>
      </w:pPr>
    </w:p>
    <w:p w:rsidR="009833CC" w:rsidRPr="00193891" w:rsidRDefault="009833CC" w:rsidP="009833CC">
      <w:pPr>
        <w:bidi w:val="0"/>
        <w:spacing w:after="200" w:line="276" w:lineRule="auto"/>
        <w:rPr>
          <w:rFonts w:asciiTheme="majorBidi" w:hAnsiTheme="majorBidi" w:cstheme="majorBidi"/>
          <w:szCs w:val="24"/>
          <w:rtl/>
          <w:lang w:bidi="ar-SY"/>
        </w:rPr>
      </w:pPr>
    </w:p>
    <w:tbl>
      <w:tblPr>
        <w:tblStyle w:val="TableGrid"/>
        <w:bidiVisual/>
        <w:tblW w:w="10080" w:type="dxa"/>
        <w:tblLook w:val="04A0" w:firstRow="1" w:lastRow="0" w:firstColumn="1" w:lastColumn="0" w:noHBand="0" w:noVBand="1"/>
      </w:tblPr>
      <w:tblGrid>
        <w:gridCol w:w="5040"/>
        <w:gridCol w:w="5040"/>
      </w:tblGrid>
      <w:tr w:rsidR="0048506F" w:rsidRPr="00193891" w:rsidTr="002A2B02">
        <w:tc>
          <w:tcPr>
            <w:tcW w:w="5040" w:type="dxa"/>
          </w:tcPr>
          <w:p w:rsidR="0048506F" w:rsidRPr="009833CC" w:rsidRDefault="0048506F" w:rsidP="002A2B02">
            <w:pPr>
              <w:spacing w:after="0" w:line="240" w:lineRule="auto"/>
              <w:jc w:val="both"/>
              <w:rPr>
                <w:rFonts w:asciiTheme="majorBidi" w:hAnsiTheme="majorBidi" w:cstheme="majorBidi"/>
                <w:sz w:val="28"/>
                <w:rtl/>
                <w:lang w:bidi="ar-SY"/>
              </w:rPr>
            </w:pPr>
            <w:r w:rsidRPr="009833CC">
              <w:rPr>
                <w:rFonts w:asciiTheme="majorBidi" w:hAnsiTheme="majorBidi" w:cstheme="majorBidi"/>
                <w:sz w:val="28"/>
                <w:rtl/>
                <w:lang w:bidi="ar-SY"/>
              </w:rPr>
              <w:br w:type="page"/>
              <w:t>البحث العلمي</w:t>
            </w:r>
            <w:r w:rsidR="00264D5E" w:rsidRPr="009833CC">
              <w:rPr>
                <w:rFonts w:asciiTheme="majorBidi" w:hAnsiTheme="majorBidi" w:cstheme="majorBidi"/>
                <w:sz w:val="28"/>
                <w:rtl/>
                <w:lang w:bidi="ar-SY"/>
              </w:rPr>
              <w:t xml:space="preserve"> (فصل أول + فصل ثاني)</w:t>
            </w:r>
          </w:p>
        </w:tc>
        <w:tc>
          <w:tcPr>
            <w:tcW w:w="5040" w:type="dxa"/>
          </w:tcPr>
          <w:p w:rsidR="0048506F" w:rsidRPr="009833CC" w:rsidRDefault="0048506F" w:rsidP="002A2B02">
            <w:pPr>
              <w:spacing w:after="0" w:line="240" w:lineRule="auto"/>
              <w:jc w:val="right"/>
              <w:rPr>
                <w:rFonts w:asciiTheme="majorBidi" w:hAnsiTheme="majorBidi" w:cstheme="majorBidi"/>
                <w:sz w:val="28"/>
                <w:rtl/>
                <w:lang w:bidi="ar-SY"/>
              </w:rPr>
            </w:pPr>
            <w:r w:rsidRPr="009833CC">
              <w:rPr>
                <w:rFonts w:asciiTheme="majorBidi" w:hAnsiTheme="majorBidi" w:cstheme="majorBidi"/>
                <w:sz w:val="28"/>
                <w:lang w:bidi="ar-SY"/>
              </w:rPr>
              <w:t>Scientific Research</w:t>
            </w:r>
          </w:p>
        </w:tc>
      </w:tr>
      <w:tr w:rsidR="0048506F" w:rsidRPr="00193891" w:rsidTr="002A2B02">
        <w:tc>
          <w:tcPr>
            <w:tcW w:w="5040" w:type="dxa"/>
          </w:tcPr>
          <w:p w:rsidR="0048506F" w:rsidRPr="00193891" w:rsidRDefault="0048506F" w:rsidP="002A2B02">
            <w:pPr>
              <w:spacing w:after="0" w:line="240" w:lineRule="auto"/>
              <w:rPr>
                <w:rFonts w:asciiTheme="majorBidi" w:hAnsiTheme="majorBidi" w:cstheme="majorBidi"/>
                <w:szCs w:val="24"/>
                <w:rtl/>
                <w:lang w:bidi="ar-SY"/>
              </w:rPr>
            </w:pPr>
            <w:r w:rsidRPr="00193891">
              <w:rPr>
                <w:rFonts w:asciiTheme="majorBidi" w:hAnsiTheme="majorBidi" w:cstheme="majorBidi"/>
                <w:szCs w:val="24"/>
                <w:rtl/>
                <w:lang w:bidi="ar-SY"/>
              </w:rPr>
              <w:t>عدد الساعات: 3 نظري + 1 عملي</w:t>
            </w:r>
          </w:p>
        </w:tc>
        <w:tc>
          <w:tcPr>
            <w:tcW w:w="5040" w:type="dxa"/>
          </w:tcPr>
          <w:p w:rsidR="0048506F" w:rsidRPr="00193891" w:rsidRDefault="0048506F" w:rsidP="002A2B02">
            <w:pPr>
              <w:spacing w:after="0" w:line="240" w:lineRule="auto"/>
              <w:jc w:val="right"/>
              <w:rPr>
                <w:rFonts w:asciiTheme="majorBidi" w:hAnsiTheme="majorBidi" w:cstheme="majorBidi"/>
                <w:szCs w:val="24"/>
                <w:rtl/>
                <w:lang w:bidi="ar-SY"/>
              </w:rPr>
            </w:pPr>
          </w:p>
        </w:tc>
      </w:tr>
      <w:tr w:rsidR="0048506F" w:rsidRPr="00193891" w:rsidTr="002A2B02">
        <w:tc>
          <w:tcPr>
            <w:tcW w:w="5040" w:type="dxa"/>
          </w:tcPr>
          <w:p w:rsidR="0048506F" w:rsidRPr="00193891" w:rsidRDefault="0048506F" w:rsidP="002A2B02">
            <w:pPr>
              <w:pStyle w:val="headertemp"/>
              <w:spacing w:after="0" w:line="240" w:lineRule="auto"/>
              <w:rPr>
                <w:rFonts w:asciiTheme="majorBidi" w:hAnsiTheme="majorBidi" w:cstheme="majorBidi"/>
                <w:b w:val="0"/>
                <w:bCs w:val="0"/>
                <w:szCs w:val="24"/>
                <w:rtl/>
              </w:rPr>
            </w:pPr>
            <w:r w:rsidRPr="00193891">
              <w:rPr>
                <w:rFonts w:asciiTheme="majorBidi" w:hAnsiTheme="majorBidi" w:cstheme="majorBidi"/>
                <w:b w:val="0"/>
                <w:bCs w:val="0"/>
                <w:szCs w:val="24"/>
                <w:rtl/>
              </w:rPr>
              <w:t>مدخل إلى البحث العلمي</w:t>
            </w:r>
          </w:p>
          <w:p w:rsidR="0048506F" w:rsidRPr="00193891" w:rsidRDefault="0048506F" w:rsidP="002A2B02">
            <w:pPr>
              <w:pStyle w:val="headertemp"/>
              <w:spacing w:after="0" w:line="240" w:lineRule="auto"/>
              <w:rPr>
                <w:rFonts w:asciiTheme="majorBidi" w:hAnsiTheme="majorBidi" w:cstheme="majorBidi"/>
                <w:b w:val="0"/>
                <w:bCs w:val="0"/>
                <w:szCs w:val="24"/>
                <w:rtl/>
              </w:rPr>
            </w:pPr>
            <w:r w:rsidRPr="00193891">
              <w:rPr>
                <w:rFonts w:asciiTheme="majorBidi" w:hAnsiTheme="majorBidi" w:cstheme="majorBidi"/>
                <w:b w:val="0"/>
                <w:bCs w:val="0"/>
                <w:szCs w:val="24"/>
                <w:rtl/>
              </w:rPr>
              <w:t>خطوات إعداد البحث العلمي</w:t>
            </w:r>
          </w:p>
          <w:p w:rsidR="0048506F" w:rsidRPr="00193891" w:rsidRDefault="0048506F" w:rsidP="002A2B02">
            <w:pPr>
              <w:pStyle w:val="headertemp"/>
              <w:spacing w:after="0" w:line="240" w:lineRule="auto"/>
              <w:rPr>
                <w:rFonts w:asciiTheme="majorBidi" w:hAnsiTheme="majorBidi" w:cstheme="majorBidi"/>
                <w:b w:val="0"/>
                <w:bCs w:val="0"/>
                <w:szCs w:val="24"/>
                <w:rtl/>
              </w:rPr>
            </w:pPr>
            <w:r w:rsidRPr="00193891">
              <w:rPr>
                <w:rFonts w:asciiTheme="majorBidi" w:hAnsiTheme="majorBidi" w:cstheme="majorBidi"/>
                <w:b w:val="0"/>
                <w:bCs w:val="0"/>
                <w:szCs w:val="24"/>
                <w:rtl/>
              </w:rPr>
              <w:t>مناهج البحث</w:t>
            </w:r>
          </w:p>
          <w:p w:rsidR="0048506F" w:rsidRPr="00193891" w:rsidRDefault="0048506F" w:rsidP="002A2B02">
            <w:pPr>
              <w:pStyle w:val="headertemp"/>
              <w:spacing w:after="0" w:line="240" w:lineRule="auto"/>
              <w:rPr>
                <w:rFonts w:asciiTheme="majorBidi" w:hAnsiTheme="majorBidi" w:cstheme="majorBidi"/>
                <w:b w:val="0"/>
                <w:bCs w:val="0"/>
                <w:szCs w:val="24"/>
                <w:rtl/>
              </w:rPr>
            </w:pPr>
            <w:r w:rsidRPr="00193891">
              <w:rPr>
                <w:rFonts w:asciiTheme="majorBidi" w:hAnsiTheme="majorBidi" w:cstheme="majorBidi"/>
                <w:b w:val="0"/>
                <w:bCs w:val="0"/>
                <w:szCs w:val="24"/>
                <w:rtl/>
              </w:rPr>
              <w:t>أخلاقيات البحث العلمي</w:t>
            </w:r>
          </w:p>
          <w:p w:rsidR="0048506F" w:rsidRPr="00193891" w:rsidRDefault="0048506F" w:rsidP="002A2B02">
            <w:pPr>
              <w:pStyle w:val="headertemp"/>
              <w:spacing w:after="0" w:line="240" w:lineRule="auto"/>
              <w:rPr>
                <w:rFonts w:asciiTheme="majorBidi" w:hAnsiTheme="majorBidi" w:cstheme="majorBidi"/>
                <w:b w:val="0"/>
                <w:bCs w:val="0"/>
                <w:szCs w:val="24"/>
                <w:rtl/>
              </w:rPr>
            </w:pPr>
            <w:r w:rsidRPr="00193891">
              <w:rPr>
                <w:rFonts w:asciiTheme="majorBidi" w:hAnsiTheme="majorBidi" w:cstheme="majorBidi"/>
                <w:b w:val="0"/>
                <w:bCs w:val="0"/>
                <w:szCs w:val="24"/>
                <w:rtl/>
              </w:rPr>
              <w:t>صياغة التقرير العلمي النهائي</w:t>
            </w:r>
          </w:p>
          <w:p w:rsidR="0048506F" w:rsidRPr="00193891" w:rsidRDefault="0048506F" w:rsidP="002A2B02">
            <w:pPr>
              <w:spacing w:after="0" w:line="240" w:lineRule="auto"/>
              <w:jc w:val="both"/>
              <w:rPr>
                <w:rFonts w:asciiTheme="majorBidi" w:hAnsiTheme="majorBidi" w:cstheme="majorBidi"/>
                <w:szCs w:val="24"/>
                <w:rtl/>
                <w:lang w:bidi="ar-SY"/>
              </w:rPr>
            </w:pPr>
            <w:r w:rsidRPr="00193891">
              <w:rPr>
                <w:rFonts w:asciiTheme="majorBidi" w:hAnsiTheme="majorBidi" w:cstheme="majorBidi"/>
                <w:szCs w:val="24"/>
                <w:rtl/>
              </w:rPr>
              <w:t>النشر العلمي وحقوق الملكية</w:t>
            </w:r>
          </w:p>
        </w:tc>
        <w:tc>
          <w:tcPr>
            <w:tcW w:w="5040" w:type="dxa"/>
          </w:tcPr>
          <w:p w:rsidR="0048506F" w:rsidRPr="00193891" w:rsidRDefault="0048506F" w:rsidP="002A2B02">
            <w:pPr>
              <w:bidi w:val="0"/>
              <w:spacing w:after="0" w:line="240" w:lineRule="auto"/>
              <w:jc w:val="both"/>
              <w:rPr>
                <w:rFonts w:asciiTheme="majorBidi" w:hAnsiTheme="majorBidi" w:cstheme="majorBidi"/>
                <w:szCs w:val="24"/>
                <w:lang w:bidi="ar-SY"/>
              </w:rPr>
            </w:pPr>
            <w:r w:rsidRPr="00193891">
              <w:rPr>
                <w:rFonts w:asciiTheme="majorBidi" w:hAnsiTheme="majorBidi" w:cstheme="majorBidi"/>
                <w:szCs w:val="24"/>
                <w:lang w:bidi="ar-SY"/>
              </w:rPr>
              <w:t>Introduction to scientific research</w:t>
            </w:r>
          </w:p>
          <w:p w:rsidR="0048506F" w:rsidRPr="00193891" w:rsidRDefault="0048506F" w:rsidP="002A2B02">
            <w:pPr>
              <w:bidi w:val="0"/>
              <w:spacing w:after="0" w:line="240" w:lineRule="auto"/>
              <w:jc w:val="both"/>
              <w:rPr>
                <w:rFonts w:asciiTheme="majorBidi" w:hAnsiTheme="majorBidi" w:cstheme="majorBidi"/>
                <w:szCs w:val="24"/>
                <w:lang w:bidi="ar-SY"/>
              </w:rPr>
            </w:pPr>
            <w:r w:rsidRPr="00193891">
              <w:rPr>
                <w:rFonts w:asciiTheme="majorBidi" w:hAnsiTheme="majorBidi" w:cstheme="majorBidi"/>
                <w:szCs w:val="24"/>
                <w:lang w:bidi="ar-SY"/>
              </w:rPr>
              <w:t>Steps to prepare scientific research</w:t>
            </w:r>
          </w:p>
          <w:p w:rsidR="0048506F" w:rsidRPr="00193891" w:rsidRDefault="0048506F" w:rsidP="002A2B02">
            <w:pPr>
              <w:bidi w:val="0"/>
              <w:spacing w:after="0" w:line="240" w:lineRule="auto"/>
              <w:jc w:val="both"/>
              <w:rPr>
                <w:rFonts w:asciiTheme="majorBidi" w:hAnsiTheme="majorBidi" w:cstheme="majorBidi"/>
                <w:szCs w:val="24"/>
                <w:lang w:bidi="ar-SY"/>
              </w:rPr>
            </w:pPr>
            <w:r w:rsidRPr="00193891">
              <w:rPr>
                <w:rFonts w:asciiTheme="majorBidi" w:hAnsiTheme="majorBidi" w:cstheme="majorBidi"/>
                <w:szCs w:val="24"/>
                <w:lang w:bidi="ar-SY"/>
              </w:rPr>
              <w:t>Research Methods</w:t>
            </w:r>
          </w:p>
          <w:p w:rsidR="0048506F" w:rsidRPr="00193891" w:rsidRDefault="0048506F" w:rsidP="002A2B02">
            <w:pPr>
              <w:bidi w:val="0"/>
              <w:spacing w:after="0" w:line="240" w:lineRule="auto"/>
              <w:jc w:val="both"/>
              <w:rPr>
                <w:rFonts w:asciiTheme="majorBidi" w:hAnsiTheme="majorBidi" w:cstheme="majorBidi"/>
                <w:szCs w:val="24"/>
                <w:lang w:bidi="ar-SY"/>
              </w:rPr>
            </w:pPr>
            <w:r w:rsidRPr="00193891">
              <w:rPr>
                <w:rFonts w:asciiTheme="majorBidi" w:hAnsiTheme="majorBidi" w:cstheme="majorBidi"/>
                <w:szCs w:val="24"/>
                <w:lang w:bidi="ar-SY"/>
              </w:rPr>
              <w:t>Research Ethics</w:t>
            </w:r>
          </w:p>
          <w:p w:rsidR="0048506F" w:rsidRPr="00193891" w:rsidRDefault="0048506F" w:rsidP="002A2B02">
            <w:pPr>
              <w:bidi w:val="0"/>
              <w:spacing w:after="0" w:line="240" w:lineRule="auto"/>
              <w:jc w:val="both"/>
              <w:rPr>
                <w:rFonts w:asciiTheme="majorBidi" w:hAnsiTheme="majorBidi" w:cstheme="majorBidi"/>
                <w:szCs w:val="24"/>
                <w:lang w:bidi="ar-SY"/>
              </w:rPr>
            </w:pPr>
            <w:r w:rsidRPr="00193891">
              <w:rPr>
                <w:rFonts w:asciiTheme="majorBidi" w:hAnsiTheme="majorBidi" w:cstheme="majorBidi"/>
                <w:szCs w:val="24"/>
                <w:lang w:bidi="ar-SY"/>
              </w:rPr>
              <w:t>Drafting the final scientific report</w:t>
            </w:r>
          </w:p>
          <w:p w:rsidR="0048506F" w:rsidRPr="00193891" w:rsidRDefault="0048506F" w:rsidP="002A2B02">
            <w:pPr>
              <w:bidi w:val="0"/>
              <w:spacing w:after="0" w:line="240" w:lineRule="auto"/>
              <w:jc w:val="both"/>
              <w:rPr>
                <w:rFonts w:asciiTheme="majorBidi" w:hAnsiTheme="majorBidi" w:cstheme="majorBidi"/>
                <w:szCs w:val="24"/>
                <w:lang w:bidi="ar-SY"/>
              </w:rPr>
            </w:pPr>
            <w:r w:rsidRPr="00193891">
              <w:rPr>
                <w:rFonts w:asciiTheme="majorBidi" w:hAnsiTheme="majorBidi" w:cstheme="majorBidi"/>
                <w:szCs w:val="24"/>
                <w:lang w:bidi="ar-SY"/>
              </w:rPr>
              <w:t>Scientific publishing and property rights</w:t>
            </w:r>
          </w:p>
          <w:p w:rsidR="0048506F" w:rsidRPr="00193891" w:rsidRDefault="0048506F" w:rsidP="002A2B02">
            <w:pPr>
              <w:bidi w:val="0"/>
              <w:spacing w:after="0" w:line="240" w:lineRule="auto"/>
              <w:rPr>
                <w:rFonts w:asciiTheme="majorBidi" w:hAnsiTheme="majorBidi" w:cstheme="majorBidi"/>
                <w:szCs w:val="24"/>
                <w:rtl/>
                <w:lang w:bidi="ar-SY"/>
              </w:rPr>
            </w:pPr>
          </w:p>
        </w:tc>
      </w:tr>
    </w:tbl>
    <w:p w:rsidR="0048506F" w:rsidRPr="00193891" w:rsidRDefault="0048506F" w:rsidP="0048506F">
      <w:pPr>
        <w:spacing w:after="200" w:line="276" w:lineRule="auto"/>
        <w:rPr>
          <w:rFonts w:asciiTheme="majorBidi" w:hAnsiTheme="majorBidi" w:cstheme="majorBidi"/>
          <w:szCs w:val="24"/>
          <w:rtl/>
          <w:lang w:bidi="ar-SY"/>
        </w:rPr>
      </w:pPr>
    </w:p>
    <w:p w:rsidR="0048506F" w:rsidRPr="00193891" w:rsidRDefault="0048506F" w:rsidP="0048506F">
      <w:pPr>
        <w:spacing w:after="200" w:line="276" w:lineRule="auto"/>
        <w:jc w:val="both"/>
        <w:rPr>
          <w:rFonts w:asciiTheme="majorBidi" w:hAnsiTheme="majorBidi" w:cstheme="majorBidi"/>
          <w:szCs w:val="24"/>
          <w:rtl/>
          <w:lang w:bidi="ar-SY"/>
        </w:rPr>
      </w:pPr>
    </w:p>
    <w:p w:rsidR="0048506F" w:rsidRPr="00193891" w:rsidRDefault="0048506F" w:rsidP="0048506F">
      <w:pPr>
        <w:spacing w:after="200" w:line="276" w:lineRule="auto"/>
        <w:jc w:val="both"/>
        <w:rPr>
          <w:rFonts w:asciiTheme="majorBidi" w:hAnsiTheme="majorBidi" w:cstheme="majorBidi"/>
          <w:szCs w:val="24"/>
          <w:rtl/>
          <w:lang w:bidi="ar-SY"/>
        </w:rPr>
      </w:pPr>
    </w:p>
    <w:p w:rsidR="00D20E8C" w:rsidRPr="00193891" w:rsidRDefault="00D20E8C">
      <w:pPr>
        <w:bidi w:val="0"/>
        <w:spacing w:after="200" w:line="276" w:lineRule="auto"/>
        <w:rPr>
          <w:rFonts w:asciiTheme="majorBidi" w:hAnsiTheme="majorBidi" w:cstheme="majorBidi"/>
          <w:szCs w:val="24"/>
          <w:rtl/>
          <w:lang w:bidi="ar-SY"/>
        </w:rPr>
      </w:pPr>
      <w:r w:rsidRPr="00193891">
        <w:rPr>
          <w:rFonts w:asciiTheme="majorBidi" w:hAnsiTheme="majorBidi" w:cstheme="majorBidi"/>
          <w:szCs w:val="24"/>
          <w:rtl/>
          <w:lang w:bidi="ar-SY"/>
        </w:rPr>
        <w:br w:type="page"/>
      </w:r>
    </w:p>
    <w:p w:rsidR="005B37CC" w:rsidRPr="000B5E74" w:rsidRDefault="00B8300F" w:rsidP="000F3EC4">
      <w:pPr>
        <w:spacing w:after="0" w:line="240" w:lineRule="auto"/>
        <w:jc w:val="both"/>
        <w:rPr>
          <w:rFonts w:asciiTheme="majorBidi" w:hAnsiTheme="majorBidi" w:cstheme="majorBidi"/>
          <w:sz w:val="28"/>
          <w:rtl/>
          <w:lang w:bidi="ar-SY"/>
        </w:rPr>
      </w:pPr>
      <w:r w:rsidRPr="000B5E74">
        <w:rPr>
          <w:rFonts w:asciiTheme="majorBidi" w:hAnsiTheme="majorBidi" w:cstheme="majorBidi"/>
          <w:sz w:val="28"/>
          <w:rtl/>
          <w:lang w:bidi="ar-SY"/>
        </w:rPr>
        <w:lastRenderedPageBreak/>
        <w:t>فصل ثاني:</w:t>
      </w:r>
    </w:p>
    <w:tbl>
      <w:tblPr>
        <w:tblStyle w:val="TableGrid"/>
        <w:bidiVisual/>
        <w:tblW w:w="10080" w:type="dxa"/>
        <w:tblLook w:val="04A0" w:firstRow="1" w:lastRow="0" w:firstColumn="1" w:lastColumn="0" w:noHBand="0" w:noVBand="1"/>
      </w:tblPr>
      <w:tblGrid>
        <w:gridCol w:w="5040"/>
        <w:gridCol w:w="5040"/>
      </w:tblGrid>
      <w:tr w:rsidR="00B8300F" w:rsidRPr="00193891" w:rsidTr="007C2C62">
        <w:tc>
          <w:tcPr>
            <w:tcW w:w="4788" w:type="dxa"/>
          </w:tcPr>
          <w:p w:rsidR="00B8300F" w:rsidRPr="000B5E74" w:rsidRDefault="00D20E8C" w:rsidP="007C2C62">
            <w:pPr>
              <w:spacing w:after="0" w:line="240" w:lineRule="auto"/>
              <w:jc w:val="both"/>
              <w:rPr>
                <w:rFonts w:asciiTheme="majorBidi" w:hAnsiTheme="majorBidi" w:cstheme="majorBidi"/>
                <w:sz w:val="28"/>
                <w:rtl/>
                <w:lang w:bidi="ar-SY"/>
              </w:rPr>
            </w:pPr>
            <w:r w:rsidRPr="000B5E74">
              <w:rPr>
                <w:rFonts w:asciiTheme="majorBidi" w:hAnsiTheme="majorBidi" w:cstheme="majorBidi"/>
                <w:sz w:val="28"/>
                <w:rtl/>
                <w:lang w:bidi="ar-SY"/>
              </w:rPr>
              <w:t xml:space="preserve">شبكات حاسوبية </w:t>
            </w:r>
            <w:r w:rsidR="00B8300F" w:rsidRPr="000B5E74">
              <w:rPr>
                <w:rFonts w:asciiTheme="majorBidi" w:hAnsiTheme="majorBidi" w:cstheme="majorBidi"/>
                <w:sz w:val="28"/>
                <w:rtl/>
                <w:lang w:bidi="ar-SY"/>
              </w:rPr>
              <w:t xml:space="preserve">متقدمة </w:t>
            </w:r>
            <w:r w:rsidR="00B8300F" w:rsidRPr="000B5E74">
              <w:rPr>
                <w:rFonts w:asciiTheme="majorBidi" w:hAnsiTheme="majorBidi" w:cstheme="majorBidi"/>
                <w:sz w:val="28"/>
                <w:lang w:bidi="ar-SY"/>
              </w:rPr>
              <w:t xml:space="preserve"> </w:t>
            </w:r>
          </w:p>
        </w:tc>
        <w:tc>
          <w:tcPr>
            <w:tcW w:w="4788" w:type="dxa"/>
          </w:tcPr>
          <w:p w:rsidR="00B8300F" w:rsidRPr="000B5E74" w:rsidRDefault="00B8300F" w:rsidP="007C2C62">
            <w:pPr>
              <w:spacing w:after="0" w:line="240" w:lineRule="auto"/>
              <w:jc w:val="right"/>
              <w:rPr>
                <w:rFonts w:asciiTheme="majorBidi" w:hAnsiTheme="majorBidi" w:cstheme="majorBidi"/>
                <w:sz w:val="28"/>
                <w:rtl/>
                <w:lang w:bidi="ar-SY"/>
              </w:rPr>
            </w:pPr>
            <w:r w:rsidRPr="000B5E74">
              <w:rPr>
                <w:rFonts w:asciiTheme="majorBidi" w:hAnsiTheme="majorBidi" w:cstheme="majorBidi"/>
                <w:sz w:val="28"/>
                <w:lang w:bidi="ar-SY"/>
              </w:rPr>
              <w:t>Advanced Computer Network</w:t>
            </w:r>
          </w:p>
        </w:tc>
      </w:tr>
      <w:tr w:rsidR="00B8300F" w:rsidRPr="00193891" w:rsidTr="007C2C62">
        <w:tc>
          <w:tcPr>
            <w:tcW w:w="4788" w:type="dxa"/>
          </w:tcPr>
          <w:p w:rsidR="00B8300F" w:rsidRPr="00193891" w:rsidRDefault="00B8300F" w:rsidP="007C2C62">
            <w:pPr>
              <w:spacing w:after="0" w:line="240" w:lineRule="auto"/>
              <w:rPr>
                <w:rFonts w:asciiTheme="majorBidi" w:hAnsiTheme="majorBidi" w:cstheme="majorBidi"/>
                <w:szCs w:val="24"/>
                <w:rtl/>
                <w:lang w:bidi="ar-SY"/>
              </w:rPr>
            </w:pPr>
            <w:r w:rsidRPr="00193891">
              <w:rPr>
                <w:rFonts w:asciiTheme="majorBidi" w:hAnsiTheme="majorBidi" w:cstheme="majorBidi"/>
                <w:szCs w:val="24"/>
                <w:rtl/>
                <w:lang w:bidi="ar-SY"/>
              </w:rPr>
              <w:t>عدد الساعات: 3 نظري + 1 عملي</w:t>
            </w:r>
          </w:p>
        </w:tc>
        <w:tc>
          <w:tcPr>
            <w:tcW w:w="4788" w:type="dxa"/>
          </w:tcPr>
          <w:p w:rsidR="00B8300F" w:rsidRPr="00193891" w:rsidRDefault="00B8300F" w:rsidP="007C2C62">
            <w:pPr>
              <w:spacing w:after="0" w:line="240" w:lineRule="auto"/>
              <w:jc w:val="right"/>
              <w:rPr>
                <w:rFonts w:asciiTheme="majorBidi" w:hAnsiTheme="majorBidi" w:cstheme="majorBidi"/>
                <w:szCs w:val="24"/>
                <w:rtl/>
                <w:lang w:bidi="ar-SY"/>
              </w:rPr>
            </w:pPr>
          </w:p>
        </w:tc>
      </w:tr>
      <w:tr w:rsidR="00B8300F" w:rsidRPr="00193891" w:rsidTr="007C2C62">
        <w:tc>
          <w:tcPr>
            <w:tcW w:w="4788" w:type="dxa"/>
          </w:tcPr>
          <w:p w:rsidR="00B8300F" w:rsidRPr="00193891" w:rsidRDefault="00B8300F" w:rsidP="007C2C62">
            <w:pPr>
              <w:pStyle w:val="ListParagraph"/>
              <w:numPr>
                <w:ilvl w:val="0"/>
                <w:numId w:val="1"/>
              </w:numPr>
              <w:spacing w:after="0" w:line="240" w:lineRule="auto"/>
              <w:jc w:val="both"/>
              <w:rPr>
                <w:rFonts w:asciiTheme="majorBidi" w:hAnsiTheme="majorBidi" w:cstheme="majorBidi"/>
                <w:szCs w:val="24"/>
                <w:rtl/>
                <w:lang w:bidi="ar-SY"/>
              </w:rPr>
            </w:pPr>
            <w:r w:rsidRPr="00193891">
              <w:rPr>
                <w:rFonts w:asciiTheme="majorBidi" w:hAnsiTheme="majorBidi" w:cstheme="majorBidi"/>
                <w:szCs w:val="24"/>
                <w:rtl/>
                <w:lang w:bidi="ar-SY"/>
              </w:rPr>
              <w:t xml:space="preserve">تقانات الاتصال في الشبكات الواسعة </w:t>
            </w:r>
            <w:r w:rsidRPr="00193891">
              <w:rPr>
                <w:rFonts w:asciiTheme="majorBidi" w:hAnsiTheme="majorBidi" w:cstheme="majorBidi"/>
                <w:szCs w:val="24"/>
                <w:lang w:bidi="ar-SY"/>
              </w:rPr>
              <w:t>WAN</w:t>
            </w:r>
          </w:p>
          <w:p w:rsidR="00B8300F" w:rsidRPr="00193891" w:rsidRDefault="00B8300F" w:rsidP="007C2C62">
            <w:pPr>
              <w:pStyle w:val="ListParagraph"/>
              <w:numPr>
                <w:ilvl w:val="0"/>
                <w:numId w:val="1"/>
              </w:numPr>
              <w:spacing w:after="0" w:line="240" w:lineRule="auto"/>
              <w:jc w:val="both"/>
              <w:rPr>
                <w:rFonts w:asciiTheme="majorBidi" w:hAnsiTheme="majorBidi" w:cstheme="majorBidi"/>
                <w:szCs w:val="24"/>
                <w:lang w:bidi="ar-SY"/>
              </w:rPr>
            </w:pPr>
            <w:r w:rsidRPr="00193891">
              <w:rPr>
                <w:rFonts w:asciiTheme="majorBidi" w:hAnsiTheme="majorBidi" w:cstheme="majorBidi"/>
                <w:szCs w:val="24"/>
                <w:rtl/>
                <w:lang w:bidi="ar-SY"/>
              </w:rPr>
              <w:t>خدمة الدليل الفعال</w:t>
            </w:r>
            <w:r w:rsidRPr="00193891">
              <w:rPr>
                <w:rFonts w:asciiTheme="majorBidi" w:hAnsiTheme="majorBidi" w:cstheme="majorBidi"/>
                <w:szCs w:val="24"/>
                <w:lang w:bidi="ar-SY"/>
              </w:rPr>
              <w:t xml:space="preserve"> </w:t>
            </w:r>
          </w:p>
          <w:p w:rsidR="00B8300F" w:rsidRPr="00193891" w:rsidRDefault="00B8300F" w:rsidP="007C2C62">
            <w:pPr>
              <w:pStyle w:val="ListParagraph"/>
              <w:numPr>
                <w:ilvl w:val="0"/>
                <w:numId w:val="1"/>
              </w:numPr>
              <w:spacing w:after="0" w:line="240" w:lineRule="auto"/>
              <w:jc w:val="both"/>
              <w:rPr>
                <w:rFonts w:asciiTheme="majorBidi" w:hAnsiTheme="majorBidi" w:cstheme="majorBidi"/>
                <w:szCs w:val="24"/>
                <w:lang w:bidi="ar-SY"/>
              </w:rPr>
            </w:pPr>
            <w:r w:rsidRPr="00193891">
              <w:rPr>
                <w:rFonts w:asciiTheme="majorBidi" w:hAnsiTheme="majorBidi" w:cstheme="majorBidi"/>
                <w:szCs w:val="24"/>
                <w:rtl/>
              </w:rPr>
              <w:t xml:space="preserve">اكتشاف الأعطال في الشبكة </w:t>
            </w:r>
          </w:p>
          <w:p w:rsidR="00B8300F" w:rsidRPr="00193891" w:rsidRDefault="00B8300F" w:rsidP="007C2C62">
            <w:pPr>
              <w:pStyle w:val="ListParagraph"/>
              <w:numPr>
                <w:ilvl w:val="0"/>
                <w:numId w:val="1"/>
              </w:numPr>
              <w:spacing w:after="0" w:line="240" w:lineRule="auto"/>
              <w:jc w:val="both"/>
              <w:rPr>
                <w:rFonts w:asciiTheme="majorBidi" w:hAnsiTheme="majorBidi" w:cstheme="majorBidi"/>
                <w:szCs w:val="24"/>
                <w:lang w:bidi="ar-SY"/>
              </w:rPr>
            </w:pPr>
            <w:r w:rsidRPr="00193891">
              <w:rPr>
                <w:rFonts w:asciiTheme="majorBidi" w:hAnsiTheme="majorBidi" w:cstheme="majorBidi"/>
                <w:szCs w:val="24"/>
                <w:rtl/>
              </w:rPr>
              <w:t>إدارة الشبكات</w:t>
            </w:r>
            <w:r w:rsidRPr="00193891">
              <w:rPr>
                <w:rFonts w:asciiTheme="majorBidi" w:hAnsiTheme="majorBidi" w:cstheme="majorBidi"/>
                <w:szCs w:val="24"/>
              </w:rPr>
              <w:t xml:space="preserve"> </w:t>
            </w:r>
            <w:r w:rsidRPr="00193891">
              <w:rPr>
                <w:rFonts w:asciiTheme="majorBidi" w:hAnsiTheme="majorBidi" w:cstheme="majorBidi"/>
                <w:szCs w:val="24"/>
                <w:rtl/>
              </w:rPr>
              <w:t xml:space="preserve"> </w:t>
            </w:r>
            <w:r w:rsidRPr="00193891">
              <w:rPr>
                <w:rFonts w:asciiTheme="majorBidi" w:hAnsiTheme="majorBidi" w:cstheme="majorBidi"/>
                <w:szCs w:val="24"/>
                <w:lang w:bidi="ar-SY"/>
              </w:rPr>
              <w:t>SNMP</w:t>
            </w:r>
            <w:r w:rsidRPr="00193891">
              <w:rPr>
                <w:rFonts w:asciiTheme="majorBidi" w:hAnsiTheme="majorBidi" w:cstheme="majorBidi"/>
                <w:szCs w:val="24"/>
                <w:rtl/>
                <w:lang w:bidi="ar-SY"/>
              </w:rPr>
              <w:t xml:space="preserve"> </w:t>
            </w:r>
          </w:p>
          <w:p w:rsidR="00B8300F" w:rsidRPr="00193891" w:rsidRDefault="00B8300F" w:rsidP="007C2C62">
            <w:pPr>
              <w:pStyle w:val="ListParagraph"/>
              <w:numPr>
                <w:ilvl w:val="0"/>
                <w:numId w:val="1"/>
              </w:numPr>
              <w:spacing w:after="0" w:line="240" w:lineRule="auto"/>
              <w:jc w:val="both"/>
              <w:rPr>
                <w:rFonts w:asciiTheme="majorBidi" w:hAnsiTheme="majorBidi" w:cstheme="majorBidi"/>
                <w:szCs w:val="24"/>
                <w:lang w:bidi="ar-SY"/>
              </w:rPr>
            </w:pPr>
            <w:r w:rsidRPr="00193891">
              <w:rPr>
                <w:rFonts w:asciiTheme="majorBidi" w:hAnsiTheme="majorBidi" w:cstheme="majorBidi"/>
                <w:szCs w:val="24"/>
                <w:rtl/>
              </w:rPr>
              <w:t>شبكات العمود الفقري</w:t>
            </w:r>
          </w:p>
          <w:p w:rsidR="00B8300F" w:rsidRPr="00193891" w:rsidRDefault="00B8300F" w:rsidP="007C2C62">
            <w:pPr>
              <w:pStyle w:val="ListParagraph"/>
              <w:spacing w:after="0" w:line="240" w:lineRule="auto"/>
              <w:ind w:left="360"/>
              <w:jc w:val="both"/>
              <w:rPr>
                <w:rFonts w:asciiTheme="majorBidi" w:hAnsiTheme="majorBidi" w:cstheme="majorBidi"/>
                <w:szCs w:val="24"/>
                <w:rtl/>
                <w:lang w:bidi="ar-SY"/>
              </w:rPr>
            </w:pPr>
          </w:p>
        </w:tc>
        <w:tc>
          <w:tcPr>
            <w:tcW w:w="4788" w:type="dxa"/>
          </w:tcPr>
          <w:p w:rsidR="00B8300F" w:rsidRPr="00193891" w:rsidRDefault="00B8300F" w:rsidP="007C2C62">
            <w:pPr>
              <w:pStyle w:val="ListParagraph"/>
              <w:numPr>
                <w:ilvl w:val="0"/>
                <w:numId w:val="7"/>
              </w:numPr>
              <w:bidi w:val="0"/>
              <w:spacing w:after="0" w:line="240" w:lineRule="auto"/>
              <w:rPr>
                <w:rFonts w:asciiTheme="majorBidi" w:hAnsiTheme="majorBidi" w:cstheme="majorBidi"/>
                <w:szCs w:val="24"/>
                <w:lang w:bidi="ar-SY"/>
              </w:rPr>
            </w:pPr>
            <w:r w:rsidRPr="00193891">
              <w:rPr>
                <w:rFonts w:asciiTheme="majorBidi" w:hAnsiTheme="majorBidi" w:cstheme="majorBidi"/>
                <w:szCs w:val="24"/>
                <w:lang w:bidi="ar-SY"/>
              </w:rPr>
              <w:t>Communication technologies in WAN</w:t>
            </w:r>
          </w:p>
          <w:p w:rsidR="00B8300F" w:rsidRPr="00193891" w:rsidRDefault="00B8300F" w:rsidP="007C2C62">
            <w:pPr>
              <w:pStyle w:val="ListParagraph"/>
              <w:numPr>
                <w:ilvl w:val="0"/>
                <w:numId w:val="7"/>
              </w:numPr>
              <w:bidi w:val="0"/>
              <w:spacing w:after="0" w:line="240" w:lineRule="auto"/>
              <w:rPr>
                <w:rFonts w:asciiTheme="majorBidi" w:hAnsiTheme="majorBidi" w:cstheme="majorBidi"/>
                <w:szCs w:val="24"/>
                <w:lang w:bidi="ar-SY"/>
              </w:rPr>
            </w:pPr>
            <w:r w:rsidRPr="00193891">
              <w:rPr>
                <w:rFonts w:asciiTheme="majorBidi" w:hAnsiTheme="majorBidi" w:cstheme="majorBidi"/>
                <w:szCs w:val="24"/>
                <w:lang w:bidi="ar-SY"/>
              </w:rPr>
              <w:t>Active Directory Service</w:t>
            </w:r>
          </w:p>
          <w:p w:rsidR="00B8300F" w:rsidRPr="00193891" w:rsidRDefault="00B8300F" w:rsidP="007C2C62">
            <w:pPr>
              <w:pStyle w:val="ListParagraph"/>
              <w:numPr>
                <w:ilvl w:val="0"/>
                <w:numId w:val="7"/>
              </w:numPr>
              <w:bidi w:val="0"/>
              <w:spacing w:after="0" w:line="240" w:lineRule="auto"/>
              <w:rPr>
                <w:rFonts w:asciiTheme="majorBidi" w:hAnsiTheme="majorBidi" w:cstheme="majorBidi"/>
                <w:szCs w:val="24"/>
                <w:lang w:bidi="ar-SY"/>
              </w:rPr>
            </w:pPr>
            <w:r w:rsidRPr="00193891">
              <w:rPr>
                <w:rFonts w:asciiTheme="majorBidi" w:hAnsiTheme="majorBidi" w:cstheme="majorBidi"/>
                <w:szCs w:val="24"/>
                <w:lang w:bidi="ar-SY"/>
              </w:rPr>
              <w:t>Network troubleshooting</w:t>
            </w:r>
          </w:p>
          <w:p w:rsidR="00B8300F" w:rsidRPr="00193891" w:rsidRDefault="00B8300F" w:rsidP="007C2C62">
            <w:pPr>
              <w:pStyle w:val="ListParagraph"/>
              <w:numPr>
                <w:ilvl w:val="0"/>
                <w:numId w:val="7"/>
              </w:numPr>
              <w:bidi w:val="0"/>
              <w:spacing w:after="0" w:line="240" w:lineRule="auto"/>
              <w:rPr>
                <w:rFonts w:asciiTheme="majorBidi" w:hAnsiTheme="majorBidi" w:cstheme="majorBidi"/>
                <w:szCs w:val="24"/>
                <w:lang w:bidi="ar-SY"/>
              </w:rPr>
            </w:pPr>
            <w:r w:rsidRPr="00193891">
              <w:rPr>
                <w:rFonts w:asciiTheme="majorBidi" w:hAnsiTheme="majorBidi" w:cstheme="majorBidi"/>
                <w:szCs w:val="24"/>
                <w:lang w:bidi="ar-SY"/>
              </w:rPr>
              <w:t>Network management &amp; SNMP</w:t>
            </w:r>
          </w:p>
          <w:p w:rsidR="00B8300F" w:rsidRPr="00193891" w:rsidRDefault="00B8300F" w:rsidP="007C2C62">
            <w:pPr>
              <w:pStyle w:val="ListParagraph"/>
              <w:numPr>
                <w:ilvl w:val="0"/>
                <w:numId w:val="7"/>
              </w:numPr>
              <w:bidi w:val="0"/>
              <w:spacing w:after="0" w:line="240" w:lineRule="auto"/>
              <w:rPr>
                <w:rFonts w:asciiTheme="majorBidi" w:hAnsiTheme="majorBidi" w:cstheme="majorBidi"/>
                <w:szCs w:val="24"/>
                <w:rtl/>
                <w:lang w:bidi="ar-SY"/>
              </w:rPr>
            </w:pPr>
            <w:r w:rsidRPr="00193891">
              <w:rPr>
                <w:rFonts w:asciiTheme="majorBidi" w:hAnsiTheme="majorBidi" w:cstheme="majorBidi"/>
                <w:szCs w:val="24"/>
                <w:lang w:bidi="ar-SY"/>
              </w:rPr>
              <w:t>Backbone networks</w:t>
            </w:r>
          </w:p>
        </w:tc>
      </w:tr>
    </w:tbl>
    <w:p w:rsidR="00B8300F" w:rsidRDefault="00B8300F" w:rsidP="00BA6274">
      <w:pPr>
        <w:spacing w:after="0" w:line="240" w:lineRule="auto"/>
        <w:jc w:val="both"/>
        <w:rPr>
          <w:rFonts w:asciiTheme="majorBidi" w:hAnsiTheme="majorBidi" w:cstheme="majorBidi"/>
          <w:szCs w:val="24"/>
          <w:lang w:bidi="ar-SY"/>
        </w:rPr>
      </w:pPr>
    </w:p>
    <w:p w:rsidR="004714B0" w:rsidRPr="00193891" w:rsidRDefault="004714B0" w:rsidP="00B720C1">
      <w:pPr>
        <w:bidi w:val="0"/>
        <w:spacing w:after="0" w:line="240" w:lineRule="auto"/>
        <w:jc w:val="both"/>
        <w:rPr>
          <w:rFonts w:asciiTheme="majorBidi" w:hAnsiTheme="majorBidi" w:cstheme="majorBidi"/>
          <w:szCs w:val="24"/>
          <w:rtl/>
          <w:lang w:bidi="ar-SY"/>
        </w:rPr>
      </w:pPr>
    </w:p>
    <w:p w:rsidR="00B8300F" w:rsidRPr="00193891" w:rsidRDefault="00B8300F" w:rsidP="00BA6274">
      <w:pPr>
        <w:spacing w:after="0" w:line="240" w:lineRule="auto"/>
        <w:jc w:val="both"/>
        <w:rPr>
          <w:rFonts w:asciiTheme="majorBidi" w:hAnsiTheme="majorBidi" w:cstheme="majorBidi"/>
          <w:szCs w:val="24"/>
          <w:rtl/>
          <w:lang w:bidi="ar-SY"/>
        </w:rPr>
      </w:pPr>
    </w:p>
    <w:tbl>
      <w:tblPr>
        <w:tblStyle w:val="TableGrid"/>
        <w:bidiVisual/>
        <w:tblW w:w="10080" w:type="dxa"/>
        <w:tblLook w:val="04A0" w:firstRow="1" w:lastRow="0" w:firstColumn="1" w:lastColumn="0" w:noHBand="0" w:noVBand="1"/>
      </w:tblPr>
      <w:tblGrid>
        <w:gridCol w:w="5040"/>
        <w:gridCol w:w="5040"/>
      </w:tblGrid>
      <w:tr w:rsidR="002B64BC" w:rsidRPr="00193891" w:rsidTr="000A15CA">
        <w:tc>
          <w:tcPr>
            <w:tcW w:w="5040" w:type="dxa"/>
          </w:tcPr>
          <w:p w:rsidR="002B64BC" w:rsidRPr="000B5E74" w:rsidRDefault="002B64BC" w:rsidP="002B64BC">
            <w:pPr>
              <w:spacing w:after="0" w:line="240" w:lineRule="auto"/>
              <w:rPr>
                <w:rFonts w:asciiTheme="majorBidi" w:hAnsiTheme="majorBidi" w:cstheme="majorBidi"/>
                <w:sz w:val="28"/>
                <w:rtl/>
                <w:lang w:bidi="ar-SY"/>
              </w:rPr>
            </w:pPr>
            <w:r w:rsidRPr="000B5E74">
              <w:rPr>
                <w:rFonts w:asciiTheme="majorBidi" w:hAnsiTheme="majorBidi" w:cstheme="majorBidi"/>
                <w:sz w:val="28"/>
                <w:rtl/>
                <w:lang w:bidi="ar-SY"/>
              </w:rPr>
              <w:t>الحوسبة الفائقة</w:t>
            </w:r>
            <w:r w:rsidRPr="000B5E74">
              <w:rPr>
                <w:rFonts w:asciiTheme="majorBidi" w:hAnsiTheme="majorBidi" w:cstheme="majorBidi"/>
                <w:sz w:val="28"/>
                <w:lang w:bidi="ar-SY"/>
              </w:rPr>
              <w:t xml:space="preserve"> </w:t>
            </w:r>
            <w:r w:rsidRPr="000B5E74">
              <w:rPr>
                <w:rFonts w:asciiTheme="majorBidi" w:hAnsiTheme="majorBidi" w:cstheme="majorBidi"/>
                <w:sz w:val="28"/>
                <w:rtl/>
                <w:lang w:bidi="ar-SY"/>
              </w:rPr>
              <w:t xml:space="preserve"> </w:t>
            </w:r>
          </w:p>
        </w:tc>
        <w:tc>
          <w:tcPr>
            <w:tcW w:w="5040" w:type="dxa"/>
          </w:tcPr>
          <w:p w:rsidR="002B64BC" w:rsidRPr="000B5E74" w:rsidRDefault="002B64BC" w:rsidP="002B64BC">
            <w:pPr>
              <w:spacing w:after="0" w:line="240" w:lineRule="auto"/>
              <w:jc w:val="right"/>
              <w:rPr>
                <w:rFonts w:asciiTheme="majorBidi" w:hAnsiTheme="majorBidi" w:cstheme="majorBidi"/>
                <w:sz w:val="28"/>
                <w:rtl/>
                <w:lang w:bidi="ar-SY"/>
              </w:rPr>
            </w:pPr>
            <w:r w:rsidRPr="000B5E74">
              <w:rPr>
                <w:rFonts w:asciiTheme="majorBidi" w:hAnsiTheme="majorBidi" w:cstheme="majorBidi"/>
                <w:sz w:val="28"/>
                <w:lang w:bidi="ar-SY"/>
              </w:rPr>
              <w:t>Super Computing</w:t>
            </w:r>
          </w:p>
        </w:tc>
      </w:tr>
      <w:tr w:rsidR="002B64BC" w:rsidRPr="00193891" w:rsidTr="000A15CA">
        <w:tc>
          <w:tcPr>
            <w:tcW w:w="5040" w:type="dxa"/>
          </w:tcPr>
          <w:p w:rsidR="002B64BC" w:rsidRPr="00193891" w:rsidRDefault="002B64BC" w:rsidP="007A100D">
            <w:pPr>
              <w:spacing w:after="0" w:line="240" w:lineRule="auto"/>
              <w:rPr>
                <w:rFonts w:asciiTheme="majorBidi" w:hAnsiTheme="majorBidi" w:cstheme="majorBidi"/>
                <w:szCs w:val="24"/>
                <w:rtl/>
                <w:lang w:bidi="ar-SY"/>
              </w:rPr>
            </w:pPr>
            <w:r w:rsidRPr="00193891">
              <w:rPr>
                <w:rFonts w:asciiTheme="majorBidi" w:hAnsiTheme="majorBidi" w:cstheme="majorBidi"/>
                <w:szCs w:val="24"/>
                <w:rtl/>
                <w:lang w:bidi="ar-SY"/>
              </w:rPr>
              <w:t>عدد الساعات: 3 نظري + 1 عملي</w:t>
            </w:r>
          </w:p>
        </w:tc>
        <w:tc>
          <w:tcPr>
            <w:tcW w:w="5040" w:type="dxa"/>
          </w:tcPr>
          <w:p w:rsidR="002B64BC" w:rsidRPr="00193891" w:rsidRDefault="002B64BC" w:rsidP="007A100D">
            <w:pPr>
              <w:spacing w:after="0" w:line="240" w:lineRule="auto"/>
              <w:jc w:val="right"/>
              <w:rPr>
                <w:rFonts w:asciiTheme="majorBidi" w:hAnsiTheme="majorBidi" w:cstheme="majorBidi"/>
                <w:szCs w:val="24"/>
                <w:rtl/>
                <w:lang w:bidi="ar-SY"/>
              </w:rPr>
            </w:pPr>
          </w:p>
        </w:tc>
      </w:tr>
      <w:tr w:rsidR="002B64BC" w:rsidRPr="00193891" w:rsidTr="000A15CA">
        <w:tc>
          <w:tcPr>
            <w:tcW w:w="5040" w:type="dxa"/>
          </w:tcPr>
          <w:p w:rsidR="002B64BC" w:rsidRPr="00193891" w:rsidRDefault="002B64BC" w:rsidP="002B64BC">
            <w:pPr>
              <w:pStyle w:val="headertemp"/>
              <w:numPr>
                <w:ilvl w:val="0"/>
                <w:numId w:val="6"/>
              </w:numPr>
              <w:spacing w:after="0" w:line="240" w:lineRule="auto"/>
              <w:rPr>
                <w:rFonts w:asciiTheme="majorBidi" w:hAnsiTheme="majorBidi" w:cstheme="majorBidi"/>
                <w:b w:val="0"/>
                <w:bCs w:val="0"/>
                <w:szCs w:val="24"/>
                <w:rtl/>
              </w:rPr>
            </w:pPr>
            <w:r w:rsidRPr="00193891">
              <w:rPr>
                <w:rFonts w:asciiTheme="majorBidi" w:hAnsiTheme="majorBidi" w:cstheme="majorBidi"/>
                <w:b w:val="0"/>
                <w:bCs w:val="0"/>
                <w:szCs w:val="24"/>
                <w:rtl/>
              </w:rPr>
              <w:t>مقدمة في الحوسبة السحابية</w:t>
            </w:r>
          </w:p>
          <w:p w:rsidR="002B64BC" w:rsidRPr="00193891" w:rsidRDefault="002B64BC" w:rsidP="002B64BC">
            <w:pPr>
              <w:pStyle w:val="ListParagraph"/>
              <w:numPr>
                <w:ilvl w:val="0"/>
                <w:numId w:val="6"/>
              </w:numPr>
              <w:spacing w:after="0" w:line="240" w:lineRule="auto"/>
              <w:jc w:val="both"/>
              <w:rPr>
                <w:rFonts w:asciiTheme="majorBidi" w:hAnsiTheme="majorBidi" w:cstheme="majorBidi"/>
                <w:szCs w:val="24"/>
                <w:rtl/>
                <w:lang w:bidi="ar-SY"/>
              </w:rPr>
            </w:pPr>
            <w:r w:rsidRPr="00193891">
              <w:rPr>
                <w:rFonts w:asciiTheme="majorBidi" w:hAnsiTheme="majorBidi" w:cstheme="majorBidi"/>
                <w:szCs w:val="24"/>
                <w:rtl/>
                <w:lang w:bidi="ar-SY"/>
              </w:rPr>
              <w:t>طبقات الحوسبة السحابية</w:t>
            </w:r>
          </w:p>
          <w:p w:rsidR="002B64BC" w:rsidRPr="00193891" w:rsidRDefault="002B64BC" w:rsidP="002B64BC">
            <w:pPr>
              <w:pStyle w:val="ListParagraph"/>
              <w:numPr>
                <w:ilvl w:val="0"/>
                <w:numId w:val="6"/>
              </w:numPr>
              <w:spacing w:after="0" w:line="240" w:lineRule="auto"/>
              <w:jc w:val="both"/>
              <w:rPr>
                <w:rFonts w:asciiTheme="majorBidi" w:hAnsiTheme="majorBidi" w:cstheme="majorBidi"/>
                <w:szCs w:val="24"/>
                <w:rtl/>
                <w:lang w:bidi="ar-SY"/>
              </w:rPr>
            </w:pPr>
            <w:r w:rsidRPr="00193891">
              <w:rPr>
                <w:rFonts w:asciiTheme="majorBidi" w:hAnsiTheme="majorBidi" w:cstheme="majorBidi"/>
                <w:szCs w:val="24"/>
                <w:rtl/>
                <w:lang w:bidi="ar-SY"/>
              </w:rPr>
              <w:t>أنواع الحوسبة السحابية</w:t>
            </w:r>
          </w:p>
          <w:p w:rsidR="002B64BC" w:rsidRPr="00193891" w:rsidRDefault="002B64BC" w:rsidP="002B64BC">
            <w:pPr>
              <w:pStyle w:val="ListParagraph"/>
              <w:numPr>
                <w:ilvl w:val="0"/>
                <w:numId w:val="6"/>
              </w:numPr>
              <w:spacing w:after="0" w:line="240" w:lineRule="auto"/>
              <w:jc w:val="both"/>
              <w:rPr>
                <w:rFonts w:asciiTheme="majorBidi" w:hAnsiTheme="majorBidi" w:cstheme="majorBidi"/>
                <w:szCs w:val="24"/>
                <w:lang w:bidi="ar-SY"/>
              </w:rPr>
            </w:pPr>
            <w:r w:rsidRPr="00193891">
              <w:rPr>
                <w:rFonts w:asciiTheme="majorBidi" w:hAnsiTheme="majorBidi" w:cstheme="majorBidi"/>
                <w:szCs w:val="24"/>
                <w:rtl/>
                <w:lang w:bidi="ar-SY"/>
              </w:rPr>
              <w:t xml:space="preserve">اتفاقية مستوى الخدمة </w:t>
            </w:r>
            <w:r w:rsidRPr="00193891">
              <w:rPr>
                <w:rFonts w:asciiTheme="majorBidi" w:hAnsiTheme="majorBidi" w:cstheme="majorBidi"/>
                <w:szCs w:val="24"/>
                <w:lang w:bidi="ar-SY"/>
              </w:rPr>
              <w:t>SLA</w:t>
            </w:r>
          </w:p>
          <w:p w:rsidR="002B64BC" w:rsidRPr="00193891" w:rsidRDefault="002B64BC" w:rsidP="002B64BC">
            <w:pPr>
              <w:pStyle w:val="ListParagraph"/>
              <w:numPr>
                <w:ilvl w:val="0"/>
                <w:numId w:val="6"/>
              </w:numPr>
              <w:spacing w:after="0" w:line="240" w:lineRule="auto"/>
              <w:jc w:val="both"/>
              <w:rPr>
                <w:rFonts w:asciiTheme="majorBidi" w:hAnsiTheme="majorBidi" w:cstheme="majorBidi"/>
                <w:szCs w:val="24"/>
                <w:rtl/>
                <w:lang w:bidi="ar-SY"/>
              </w:rPr>
            </w:pPr>
            <w:r w:rsidRPr="00193891">
              <w:rPr>
                <w:rFonts w:asciiTheme="majorBidi" w:hAnsiTheme="majorBidi" w:cstheme="majorBidi"/>
                <w:szCs w:val="24"/>
                <w:rtl/>
                <w:lang w:bidi="ar-SY"/>
              </w:rPr>
              <w:t>إدارة الموارد السحابية و معاييرها</w:t>
            </w:r>
          </w:p>
          <w:p w:rsidR="002B64BC" w:rsidRPr="00193891" w:rsidRDefault="002B64BC" w:rsidP="002B64BC">
            <w:pPr>
              <w:pStyle w:val="headertemp"/>
              <w:numPr>
                <w:ilvl w:val="0"/>
                <w:numId w:val="6"/>
              </w:numPr>
              <w:spacing w:after="0" w:line="240" w:lineRule="auto"/>
              <w:rPr>
                <w:rFonts w:asciiTheme="majorBidi" w:hAnsiTheme="majorBidi" w:cstheme="majorBidi"/>
                <w:b w:val="0"/>
                <w:bCs w:val="0"/>
                <w:szCs w:val="24"/>
              </w:rPr>
            </w:pPr>
            <w:r w:rsidRPr="00193891">
              <w:rPr>
                <w:rFonts w:asciiTheme="majorBidi" w:hAnsiTheme="majorBidi" w:cstheme="majorBidi"/>
                <w:b w:val="0"/>
                <w:bCs w:val="0"/>
                <w:szCs w:val="24"/>
                <w:rtl/>
              </w:rPr>
              <w:t>خوارزميات حجز الموارد</w:t>
            </w:r>
          </w:p>
          <w:p w:rsidR="002B64BC" w:rsidRPr="00193891" w:rsidRDefault="002B64BC" w:rsidP="002B64BC">
            <w:pPr>
              <w:pStyle w:val="headertemp"/>
              <w:numPr>
                <w:ilvl w:val="0"/>
                <w:numId w:val="6"/>
              </w:numPr>
              <w:spacing w:after="0" w:line="240" w:lineRule="auto"/>
              <w:rPr>
                <w:rFonts w:asciiTheme="majorBidi" w:hAnsiTheme="majorBidi" w:cstheme="majorBidi"/>
                <w:b w:val="0"/>
                <w:bCs w:val="0"/>
                <w:szCs w:val="24"/>
                <w:rtl/>
              </w:rPr>
            </w:pPr>
            <w:r w:rsidRPr="00193891">
              <w:rPr>
                <w:rFonts w:asciiTheme="majorBidi" w:hAnsiTheme="majorBidi" w:cstheme="majorBidi"/>
                <w:b w:val="0"/>
                <w:bCs w:val="0"/>
                <w:szCs w:val="24"/>
                <w:rtl/>
              </w:rPr>
              <w:t>انترنت الأشياء</w:t>
            </w:r>
          </w:p>
          <w:p w:rsidR="002B64BC" w:rsidRPr="00193891" w:rsidRDefault="002B64BC" w:rsidP="007A100D">
            <w:pPr>
              <w:spacing w:after="0" w:line="240" w:lineRule="auto"/>
              <w:jc w:val="both"/>
              <w:rPr>
                <w:rFonts w:asciiTheme="majorBidi" w:hAnsiTheme="majorBidi" w:cstheme="majorBidi"/>
                <w:szCs w:val="24"/>
                <w:rtl/>
                <w:lang w:bidi="ar-SY"/>
              </w:rPr>
            </w:pPr>
          </w:p>
        </w:tc>
        <w:tc>
          <w:tcPr>
            <w:tcW w:w="5040" w:type="dxa"/>
          </w:tcPr>
          <w:p w:rsidR="002B64BC" w:rsidRPr="00193891" w:rsidRDefault="002B64BC" w:rsidP="002B64BC">
            <w:pPr>
              <w:pStyle w:val="ListParagraph"/>
              <w:numPr>
                <w:ilvl w:val="0"/>
                <w:numId w:val="10"/>
              </w:numPr>
              <w:bidi w:val="0"/>
              <w:spacing w:after="0" w:line="240" w:lineRule="auto"/>
              <w:rPr>
                <w:rFonts w:asciiTheme="majorBidi" w:hAnsiTheme="majorBidi" w:cstheme="majorBidi"/>
                <w:szCs w:val="24"/>
                <w:lang w:bidi="ar-SY"/>
              </w:rPr>
            </w:pPr>
            <w:r w:rsidRPr="00193891">
              <w:rPr>
                <w:rFonts w:asciiTheme="majorBidi" w:hAnsiTheme="majorBidi" w:cstheme="majorBidi"/>
                <w:szCs w:val="24"/>
                <w:lang w:bidi="ar-SY"/>
              </w:rPr>
              <w:t>Introduction to Cloud Computing</w:t>
            </w:r>
          </w:p>
          <w:p w:rsidR="002B64BC" w:rsidRPr="00193891" w:rsidRDefault="002B64BC" w:rsidP="002B64BC">
            <w:pPr>
              <w:pStyle w:val="ListParagraph"/>
              <w:numPr>
                <w:ilvl w:val="0"/>
                <w:numId w:val="10"/>
              </w:numPr>
              <w:bidi w:val="0"/>
              <w:spacing w:after="0" w:line="240" w:lineRule="auto"/>
              <w:rPr>
                <w:rFonts w:asciiTheme="majorBidi" w:hAnsiTheme="majorBidi" w:cstheme="majorBidi"/>
                <w:szCs w:val="24"/>
                <w:lang w:bidi="ar-SY"/>
              </w:rPr>
            </w:pPr>
            <w:r w:rsidRPr="00193891">
              <w:rPr>
                <w:rFonts w:asciiTheme="majorBidi" w:hAnsiTheme="majorBidi" w:cstheme="majorBidi"/>
                <w:szCs w:val="24"/>
                <w:lang w:bidi="ar-SY"/>
              </w:rPr>
              <w:t>Layers of Cloud Computing</w:t>
            </w:r>
          </w:p>
          <w:p w:rsidR="002B64BC" w:rsidRPr="00193891" w:rsidRDefault="002B64BC" w:rsidP="002B64BC">
            <w:pPr>
              <w:pStyle w:val="ListParagraph"/>
              <w:numPr>
                <w:ilvl w:val="0"/>
                <w:numId w:val="10"/>
              </w:numPr>
              <w:bidi w:val="0"/>
              <w:spacing w:after="0" w:line="240" w:lineRule="auto"/>
              <w:rPr>
                <w:rFonts w:asciiTheme="majorBidi" w:hAnsiTheme="majorBidi" w:cstheme="majorBidi"/>
                <w:szCs w:val="24"/>
                <w:lang w:bidi="ar-SY"/>
              </w:rPr>
            </w:pPr>
            <w:r w:rsidRPr="00193891">
              <w:rPr>
                <w:rFonts w:asciiTheme="majorBidi" w:hAnsiTheme="majorBidi" w:cstheme="majorBidi"/>
                <w:szCs w:val="24"/>
                <w:lang w:bidi="ar-SY"/>
              </w:rPr>
              <w:t>Types of Cloud Computing</w:t>
            </w:r>
          </w:p>
          <w:p w:rsidR="002B64BC" w:rsidRPr="00193891" w:rsidRDefault="002B64BC" w:rsidP="002B64BC">
            <w:pPr>
              <w:pStyle w:val="ListParagraph"/>
              <w:numPr>
                <w:ilvl w:val="0"/>
                <w:numId w:val="10"/>
              </w:numPr>
              <w:bidi w:val="0"/>
              <w:spacing w:after="0" w:line="240" w:lineRule="auto"/>
              <w:rPr>
                <w:rFonts w:asciiTheme="majorBidi" w:hAnsiTheme="majorBidi" w:cstheme="majorBidi"/>
                <w:szCs w:val="24"/>
                <w:lang w:bidi="ar-SY"/>
              </w:rPr>
            </w:pPr>
            <w:r w:rsidRPr="00193891">
              <w:rPr>
                <w:rFonts w:asciiTheme="majorBidi" w:hAnsiTheme="majorBidi" w:cstheme="majorBidi"/>
                <w:szCs w:val="24"/>
                <w:lang w:bidi="ar-SY"/>
              </w:rPr>
              <w:t>Service Level Agreement</w:t>
            </w:r>
            <w:r w:rsidRPr="00193891">
              <w:rPr>
                <w:rFonts w:asciiTheme="majorBidi" w:hAnsiTheme="majorBidi" w:cstheme="majorBidi"/>
                <w:szCs w:val="24"/>
                <w:rtl/>
                <w:lang w:bidi="ar-SY"/>
              </w:rPr>
              <w:t xml:space="preserve"> </w:t>
            </w:r>
            <w:r w:rsidRPr="00193891">
              <w:rPr>
                <w:rFonts w:asciiTheme="majorBidi" w:hAnsiTheme="majorBidi" w:cstheme="majorBidi"/>
                <w:szCs w:val="24"/>
                <w:lang w:bidi="ar-SY"/>
              </w:rPr>
              <w:t xml:space="preserve"> SLA</w:t>
            </w:r>
          </w:p>
          <w:p w:rsidR="002B64BC" w:rsidRPr="00193891" w:rsidRDefault="002B64BC" w:rsidP="002B64BC">
            <w:pPr>
              <w:pStyle w:val="ListParagraph"/>
              <w:numPr>
                <w:ilvl w:val="0"/>
                <w:numId w:val="10"/>
              </w:numPr>
              <w:bidi w:val="0"/>
              <w:spacing w:after="0" w:line="240" w:lineRule="auto"/>
              <w:rPr>
                <w:rFonts w:asciiTheme="majorBidi" w:hAnsiTheme="majorBidi" w:cstheme="majorBidi"/>
                <w:szCs w:val="24"/>
                <w:lang w:bidi="ar-SY"/>
              </w:rPr>
            </w:pPr>
            <w:r w:rsidRPr="00193891">
              <w:rPr>
                <w:rFonts w:asciiTheme="majorBidi" w:hAnsiTheme="majorBidi" w:cstheme="majorBidi"/>
                <w:szCs w:val="24"/>
                <w:lang w:bidi="ar-SY"/>
              </w:rPr>
              <w:t>Cloud Resource Management and Standards</w:t>
            </w:r>
          </w:p>
          <w:p w:rsidR="002B64BC" w:rsidRPr="00193891" w:rsidRDefault="002B64BC" w:rsidP="002B64BC">
            <w:pPr>
              <w:pStyle w:val="ListParagraph"/>
              <w:numPr>
                <w:ilvl w:val="0"/>
                <w:numId w:val="10"/>
              </w:numPr>
              <w:bidi w:val="0"/>
              <w:spacing w:after="0" w:line="240" w:lineRule="auto"/>
              <w:rPr>
                <w:rFonts w:asciiTheme="majorBidi" w:hAnsiTheme="majorBidi" w:cstheme="majorBidi"/>
                <w:szCs w:val="24"/>
                <w:lang w:bidi="ar-SY"/>
              </w:rPr>
            </w:pPr>
            <w:r w:rsidRPr="00193891">
              <w:rPr>
                <w:rFonts w:asciiTheme="majorBidi" w:hAnsiTheme="majorBidi" w:cstheme="majorBidi"/>
                <w:szCs w:val="24"/>
                <w:lang w:bidi="ar-SY"/>
              </w:rPr>
              <w:t>Resource reservation algorithms</w:t>
            </w:r>
          </w:p>
          <w:p w:rsidR="002B64BC" w:rsidRPr="00193891" w:rsidRDefault="002B64BC" w:rsidP="002B64BC">
            <w:pPr>
              <w:pStyle w:val="ListParagraph"/>
              <w:numPr>
                <w:ilvl w:val="0"/>
                <w:numId w:val="10"/>
              </w:numPr>
              <w:bidi w:val="0"/>
              <w:spacing w:after="0" w:line="240" w:lineRule="auto"/>
              <w:rPr>
                <w:rFonts w:asciiTheme="majorBidi" w:hAnsiTheme="majorBidi" w:cstheme="majorBidi"/>
                <w:szCs w:val="24"/>
                <w:lang w:bidi="ar-SY"/>
              </w:rPr>
            </w:pPr>
            <w:r w:rsidRPr="00193891">
              <w:rPr>
                <w:rFonts w:asciiTheme="majorBidi" w:hAnsiTheme="majorBidi" w:cstheme="majorBidi"/>
                <w:szCs w:val="24"/>
                <w:lang w:bidi="ar-SY"/>
              </w:rPr>
              <w:t>IoT</w:t>
            </w:r>
          </w:p>
          <w:p w:rsidR="002B64BC" w:rsidRPr="00193891" w:rsidRDefault="002B64BC" w:rsidP="007A100D">
            <w:pPr>
              <w:bidi w:val="0"/>
              <w:spacing w:after="0" w:line="240" w:lineRule="auto"/>
              <w:rPr>
                <w:rFonts w:asciiTheme="majorBidi" w:hAnsiTheme="majorBidi" w:cstheme="majorBidi"/>
                <w:szCs w:val="24"/>
                <w:rtl/>
                <w:lang w:bidi="ar-SY"/>
              </w:rPr>
            </w:pPr>
          </w:p>
        </w:tc>
      </w:tr>
    </w:tbl>
    <w:p w:rsidR="002B64BC" w:rsidRPr="00193891" w:rsidRDefault="002B64BC" w:rsidP="002B64BC">
      <w:pPr>
        <w:bidi w:val="0"/>
        <w:spacing w:after="0" w:line="240" w:lineRule="auto"/>
        <w:rPr>
          <w:rFonts w:asciiTheme="majorBidi" w:hAnsiTheme="majorBidi" w:cstheme="majorBidi"/>
          <w:szCs w:val="24"/>
          <w:rtl/>
          <w:lang w:bidi="ar-SY"/>
        </w:rPr>
      </w:pPr>
    </w:p>
    <w:p w:rsidR="002B64BC" w:rsidRDefault="002B64BC" w:rsidP="002B64BC">
      <w:pPr>
        <w:bidi w:val="0"/>
        <w:spacing w:after="0" w:line="240" w:lineRule="auto"/>
        <w:rPr>
          <w:rFonts w:asciiTheme="majorBidi" w:hAnsiTheme="majorBidi" w:cstheme="majorBidi"/>
          <w:szCs w:val="24"/>
          <w:lang w:bidi="ar-SY"/>
        </w:rPr>
      </w:pPr>
    </w:p>
    <w:p w:rsidR="004714B0" w:rsidRPr="00193891" w:rsidRDefault="004714B0" w:rsidP="004714B0">
      <w:pPr>
        <w:bidi w:val="0"/>
        <w:spacing w:after="0" w:line="240" w:lineRule="auto"/>
        <w:rPr>
          <w:rFonts w:asciiTheme="majorBidi" w:hAnsiTheme="majorBidi" w:cstheme="majorBidi"/>
          <w:szCs w:val="24"/>
          <w:lang w:bidi="ar-SY"/>
        </w:rPr>
      </w:pPr>
    </w:p>
    <w:tbl>
      <w:tblPr>
        <w:tblStyle w:val="TableGrid"/>
        <w:bidiVisual/>
        <w:tblW w:w="10080" w:type="dxa"/>
        <w:tblLook w:val="04A0" w:firstRow="1" w:lastRow="0" w:firstColumn="1" w:lastColumn="0" w:noHBand="0" w:noVBand="1"/>
      </w:tblPr>
      <w:tblGrid>
        <w:gridCol w:w="5040"/>
        <w:gridCol w:w="5040"/>
      </w:tblGrid>
      <w:tr w:rsidR="002B64BC" w:rsidRPr="00193891" w:rsidTr="007A100D">
        <w:tc>
          <w:tcPr>
            <w:tcW w:w="4788" w:type="dxa"/>
          </w:tcPr>
          <w:p w:rsidR="002B64BC" w:rsidRPr="000B5E74" w:rsidRDefault="002B64BC" w:rsidP="002B64BC">
            <w:pPr>
              <w:spacing w:after="0" w:line="240" w:lineRule="auto"/>
              <w:rPr>
                <w:rFonts w:asciiTheme="majorBidi" w:hAnsiTheme="majorBidi" w:cstheme="majorBidi"/>
                <w:sz w:val="28"/>
                <w:rtl/>
                <w:lang w:bidi="ar-SY"/>
              </w:rPr>
            </w:pPr>
            <w:r w:rsidRPr="000B5E74">
              <w:rPr>
                <w:rFonts w:asciiTheme="majorBidi" w:hAnsiTheme="majorBidi" w:cstheme="majorBidi"/>
                <w:sz w:val="28"/>
                <w:rtl/>
                <w:lang w:bidi="ar-SY"/>
              </w:rPr>
              <w:t>برمجة الشبكات المحمولة</w:t>
            </w:r>
          </w:p>
        </w:tc>
        <w:tc>
          <w:tcPr>
            <w:tcW w:w="4788" w:type="dxa"/>
          </w:tcPr>
          <w:p w:rsidR="002B64BC" w:rsidRPr="000B5E74" w:rsidRDefault="00713BAB" w:rsidP="00713BAB">
            <w:pPr>
              <w:spacing w:after="0" w:line="240" w:lineRule="auto"/>
              <w:jc w:val="right"/>
              <w:rPr>
                <w:rFonts w:asciiTheme="majorBidi" w:hAnsiTheme="majorBidi" w:cstheme="majorBidi"/>
                <w:sz w:val="28"/>
                <w:rtl/>
                <w:lang w:bidi="ar-SY"/>
              </w:rPr>
            </w:pPr>
            <w:r w:rsidRPr="000B5E74">
              <w:rPr>
                <w:rFonts w:asciiTheme="majorBidi" w:hAnsiTheme="majorBidi" w:cstheme="majorBidi"/>
                <w:sz w:val="28"/>
                <w:lang w:bidi="ar-SY"/>
              </w:rPr>
              <w:t>Mobile Network Programming</w:t>
            </w:r>
          </w:p>
        </w:tc>
      </w:tr>
      <w:tr w:rsidR="002B64BC" w:rsidRPr="00193891" w:rsidTr="007A100D">
        <w:tc>
          <w:tcPr>
            <w:tcW w:w="4788" w:type="dxa"/>
          </w:tcPr>
          <w:p w:rsidR="002B64BC" w:rsidRPr="00193891" w:rsidRDefault="002B64BC" w:rsidP="007A100D">
            <w:pPr>
              <w:spacing w:after="0" w:line="240" w:lineRule="auto"/>
              <w:rPr>
                <w:rFonts w:asciiTheme="majorBidi" w:hAnsiTheme="majorBidi" w:cstheme="majorBidi"/>
                <w:szCs w:val="24"/>
                <w:rtl/>
                <w:lang w:bidi="ar-SY"/>
              </w:rPr>
            </w:pPr>
            <w:r w:rsidRPr="00193891">
              <w:rPr>
                <w:rFonts w:asciiTheme="majorBidi" w:hAnsiTheme="majorBidi" w:cstheme="majorBidi"/>
                <w:szCs w:val="24"/>
                <w:rtl/>
                <w:lang w:bidi="ar-SY"/>
              </w:rPr>
              <w:t>عدد الساعات: 3 نظري + 1 عملي</w:t>
            </w:r>
          </w:p>
        </w:tc>
        <w:tc>
          <w:tcPr>
            <w:tcW w:w="4788" w:type="dxa"/>
          </w:tcPr>
          <w:p w:rsidR="002B64BC" w:rsidRPr="00193891" w:rsidRDefault="002B64BC" w:rsidP="007A100D">
            <w:pPr>
              <w:spacing w:after="0" w:line="240" w:lineRule="auto"/>
              <w:jc w:val="right"/>
              <w:rPr>
                <w:rFonts w:asciiTheme="majorBidi" w:hAnsiTheme="majorBidi" w:cstheme="majorBidi"/>
                <w:szCs w:val="24"/>
                <w:rtl/>
                <w:lang w:bidi="ar-SY"/>
              </w:rPr>
            </w:pPr>
          </w:p>
        </w:tc>
      </w:tr>
      <w:tr w:rsidR="002B64BC" w:rsidRPr="00193891" w:rsidTr="00E42919">
        <w:trPr>
          <w:trHeight w:val="2942"/>
        </w:trPr>
        <w:tc>
          <w:tcPr>
            <w:tcW w:w="4788" w:type="dxa"/>
          </w:tcPr>
          <w:p w:rsidR="00761530" w:rsidRPr="00193891" w:rsidRDefault="00761530" w:rsidP="00D02E16">
            <w:pPr>
              <w:pStyle w:val="ListParagraph"/>
              <w:numPr>
                <w:ilvl w:val="0"/>
                <w:numId w:val="12"/>
              </w:numPr>
              <w:spacing w:after="0" w:line="240" w:lineRule="auto"/>
              <w:rPr>
                <w:rFonts w:asciiTheme="majorBidi" w:hAnsiTheme="majorBidi" w:cstheme="majorBidi"/>
                <w:szCs w:val="24"/>
                <w:lang w:bidi="ar-SY"/>
              </w:rPr>
            </w:pPr>
            <w:r w:rsidRPr="00193891">
              <w:rPr>
                <w:rFonts w:asciiTheme="majorBidi" w:hAnsiTheme="majorBidi" w:cstheme="majorBidi"/>
                <w:szCs w:val="24"/>
                <w:rtl/>
                <w:lang w:bidi="ar-SY"/>
              </w:rPr>
              <w:t xml:space="preserve">النموذج الحوسبي في </w:t>
            </w:r>
            <w:r w:rsidRPr="00193891">
              <w:rPr>
                <w:rFonts w:asciiTheme="majorBidi" w:hAnsiTheme="majorBidi" w:cstheme="majorBidi"/>
                <w:szCs w:val="24"/>
                <w:lang w:bidi="ar-SY"/>
              </w:rPr>
              <w:t>Android</w:t>
            </w:r>
            <w:r w:rsidRPr="00193891">
              <w:rPr>
                <w:rFonts w:asciiTheme="majorBidi" w:hAnsiTheme="majorBidi" w:cstheme="majorBidi"/>
                <w:szCs w:val="24"/>
                <w:rtl/>
                <w:lang w:bidi="ar-SY"/>
              </w:rPr>
              <w:t>، إصدارات</w:t>
            </w:r>
            <w:r w:rsidRPr="00193891">
              <w:rPr>
                <w:rFonts w:asciiTheme="majorBidi" w:hAnsiTheme="majorBidi" w:cstheme="majorBidi"/>
                <w:szCs w:val="24"/>
                <w:lang w:bidi="ar-SY"/>
              </w:rPr>
              <w:t xml:space="preserve"> Android </w:t>
            </w:r>
          </w:p>
          <w:p w:rsidR="00761530" w:rsidRPr="00193891" w:rsidRDefault="00761530" w:rsidP="00D02E16">
            <w:pPr>
              <w:pStyle w:val="ListParagraph"/>
              <w:numPr>
                <w:ilvl w:val="0"/>
                <w:numId w:val="12"/>
              </w:numPr>
              <w:spacing w:after="0" w:line="240" w:lineRule="auto"/>
              <w:rPr>
                <w:rFonts w:asciiTheme="majorBidi" w:hAnsiTheme="majorBidi" w:cstheme="majorBidi"/>
                <w:szCs w:val="24"/>
                <w:rtl/>
                <w:lang w:bidi="ar-SY"/>
              </w:rPr>
            </w:pPr>
            <w:r w:rsidRPr="00193891">
              <w:rPr>
                <w:rFonts w:asciiTheme="majorBidi" w:hAnsiTheme="majorBidi" w:cstheme="majorBidi"/>
                <w:szCs w:val="24"/>
                <w:rtl/>
                <w:lang w:bidi="ar-SY"/>
              </w:rPr>
              <w:t xml:space="preserve">المكونات الأساسية لتطبيقات </w:t>
            </w:r>
            <w:r w:rsidRPr="00193891">
              <w:rPr>
                <w:rFonts w:asciiTheme="majorBidi" w:hAnsiTheme="majorBidi" w:cstheme="majorBidi"/>
                <w:szCs w:val="24"/>
                <w:lang w:bidi="ar-SY"/>
              </w:rPr>
              <w:t>Android</w:t>
            </w:r>
            <w:r w:rsidRPr="00193891">
              <w:rPr>
                <w:rFonts w:asciiTheme="majorBidi" w:hAnsiTheme="majorBidi" w:cstheme="majorBidi"/>
                <w:szCs w:val="24"/>
                <w:rtl/>
                <w:lang w:bidi="ar-SY"/>
              </w:rPr>
              <w:t>،</w:t>
            </w:r>
            <w:r w:rsidR="00D02E16" w:rsidRPr="00193891">
              <w:rPr>
                <w:rFonts w:asciiTheme="majorBidi" w:hAnsiTheme="majorBidi" w:cstheme="majorBidi"/>
                <w:szCs w:val="24"/>
                <w:rtl/>
                <w:lang w:bidi="ar-SY"/>
              </w:rPr>
              <w:t xml:space="preserve"> الأنشطة</w:t>
            </w:r>
            <w:r w:rsidRPr="00193891">
              <w:rPr>
                <w:rFonts w:asciiTheme="majorBidi" w:hAnsiTheme="majorBidi" w:cstheme="majorBidi"/>
                <w:szCs w:val="24"/>
                <w:rtl/>
                <w:lang w:bidi="ar-SY"/>
              </w:rPr>
              <w:t>، الخدمات، مستقبلات البث، مزودات المحتوى</w:t>
            </w:r>
            <w:r w:rsidR="00D02E16" w:rsidRPr="00193891">
              <w:rPr>
                <w:rFonts w:asciiTheme="majorBidi" w:hAnsiTheme="majorBidi" w:cstheme="majorBidi"/>
                <w:szCs w:val="24"/>
                <w:rtl/>
                <w:lang w:bidi="ar-SY"/>
              </w:rPr>
              <w:t>، دورة حياة المكونات</w:t>
            </w:r>
          </w:p>
          <w:p w:rsidR="00761530" w:rsidRPr="00193891" w:rsidRDefault="00761530" w:rsidP="00D02E16">
            <w:pPr>
              <w:pStyle w:val="ListParagraph"/>
              <w:numPr>
                <w:ilvl w:val="0"/>
                <w:numId w:val="12"/>
              </w:numPr>
              <w:spacing w:after="0" w:line="240" w:lineRule="auto"/>
              <w:rPr>
                <w:rFonts w:asciiTheme="majorBidi" w:hAnsiTheme="majorBidi" w:cstheme="majorBidi"/>
                <w:szCs w:val="24"/>
                <w:lang w:bidi="ar-SY"/>
              </w:rPr>
            </w:pPr>
            <w:r w:rsidRPr="00193891">
              <w:rPr>
                <w:rFonts w:asciiTheme="majorBidi" w:hAnsiTheme="majorBidi" w:cstheme="majorBidi"/>
                <w:szCs w:val="24"/>
                <w:rtl/>
                <w:lang w:bidi="ar-SY"/>
              </w:rPr>
              <w:t xml:space="preserve">التخاطب بين المكونات </w:t>
            </w:r>
            <w:r w:rsidRPr="00193891">
              <w:rPr>
                <w:rFonts w:asciiTheme="majorBidi" w:hAnsiTheme="majorBidi" w:cstheme="majorBidi"/>
                <w:szCs w:val="24"/>
                <w:lang w:bidi="ar-SY"/>
              </w:rPr>
              <w:t>Intents</w:t>
            </w:r>
          </w:p>
          <w:p w:rsidR="00761530" w:rsidRPr="00193891" w:rsidRDefault="00761530" w:rsidP="00D02E16">
            <w:pPr>
              <w:pStyle w:val="ListParagraph"/>
              <w:numPr>
                <w:ilvl w:val="0"/>
                <w:numId w:val="12"/>
              </w:numPr>
              <w:spacing w:after="0" w:line="240" w:lineRule="auto"/>
              <w:rPr>
                <w:rFonts w:asciiTheme="majorBidi" w:hAnsiTheme="majorBidi" w:cstheme="majorBidi"/>
                <w:szCs w:val="24"/>
                <w:lang w:bidi="ar-SY"/>
              </w:rPr>
            </w:pPr>
            <w:r w:rsidRPr="00193891">
              <w:rPr>
                <w:rFonts w:asciiTheme="majorBidi" w:hAnsiTheme="majorBidi" w:cstheme="majorBidi"/>
                <w:szCs w:val="24"/>
                <w:rtl/>
                <w:lang w:bidi="ar-SY"/>
              </w:rPr>
              <w:t>خدمات أندرويد</w:t>
            </w:r>
            <w:r w:rsidRPr="00193891">
              <w:rPr>
                <w:rFonts w:asciiTheme="majorBidi" w:hAnsiTheme="majorBidi" w:cstheme="majorBidi"/>
                <w:szCs w:val="24"/>
                <w:lang w:bidi="ar-SY"/>
              </w:rPr>
              <w:t>:</w:t>
            </w:r>
            <w:r w:rsidR="00D02E16" w:rsidRPr="00193891">
              <w:rPr>
                <w:rFonts w:asciiTheme="majorBidi" w:hAnsiTheme="majorBidi" w:cstheme="majorBidi"/>
                <w:szCs w:val="24"/>
                <w:rtl/>
                <w:lang w:bidi="ar-SY"/>
              </w:rPr>
              <w:t xml:space="preserve"> أنواع الخدمات</w:t>
            </w:r>
          </w:p>
          <w:p w:rsidR="00D02E16" w:rsidRPr="00193891" w:rsidRDefault="00D02E16" w:rsidP="00D02E16">
            <w:pPr>
              <w:pStyle w:val="ListParagraph"/>
              <w:numPr>
                <w:ilvl w:val="0"/>
                <w:numId w:val="12"/>
              </w:numPr>
              <w:spacing w:after="0" w:line="240" w:lineRule="auto"/>
              <w:rPr>
                <w:rFonts w:asciiTheme="majorBidi" w:hAnsiTheme="majorBidi" w:cstheme="majorBidi"/>
                <w:szCs w:val="24"/>
                <w:rtl/>
                <w:lang w:bidi="ar-SY"/>
              </w:rPr>
            </w:pPr>
            <w:r w:rsidRPr="00193891">
              <w:rPr>
                <w:rFonts w:asciiTheme="majorBidi" w:hAnsiTheme="majorBidi" w:cstheme="majorBidi"/>
                <w:szCs w:val="24"/>
                <w:rtl/>
                <w:lang w:bidi="ar-SY"/>
              </w:rPr>
              <w:t>الخدمات في منصات متنقلة (تحديد المواقع والخرائط)</w:t>
            </w:r>
          </w:p>
          <w:p w:rsidR="002B64BC" w:rsidRPr="00193891" w:rsidRDefault="00D02E16" w:rsidP="00C43C30">
            <w:pPr>
              <w:pStyle w:val="ListParagraph"/>
              <w:numPr>
                <w:ilvl w:val="0"/>
                <w:numId w:val="12"/>
              </w:numPr>
              <w:spacing w:after="0" w:line="240" w:lineRule="auto"/>
              <w:rPr>
                <w:rFonts w:asciiTheme="majorBidi" w:hAnsiTheme="majorBidi" w:cstheme="majorBidi"/>
                <w:szCs w:val="24"/>
                <w:rtl/>
                <w:lang w:bidi="ar-SY"/>
              </w:rPr>
            </w:pPr>
            <w:r w:rsidRPr="00193891">
              <w:rPr>
                <w:rFonts w:asciiTheme="majorBidi" w:hAnsiTheme="majorBidi" w:cstheme="majorBidi"/>
                <w:szCs w:val="24"/>
                <w:rtl/>
                <w:lang w:bidi="ar-SY"/>
              </w:rPr>
              <w:t>إنترنت الأشياء</w:t>
            </w:r>
            <w:r w:rsidR="002733EC" w:rsidRPr="00193891">
              <w:rPr>
                <w:rFonts w:asciiTheme="majorBidi" w:hAnsiTheme="majorBidi" w:cstheme="majorBidi"/>
                <w:szCs w:val="24"/>
                <w:rtl/>
                <w:lang w:bidi="ar-SY"/>
              </w:rPr>
              <w:t xml:space="preserve">، </w:t>
            </w:r>
            <w:r w:rsidR="002733EC" w:rsidRPr="00193891">
              <w:rPr>
                <w:rFonts w:asciiTheme="majorBidi" w:hAnsiTheme="majorBidi" w:cstheme="majorBidi"/>
                <w:szCs w:val="24"/>
                <w:lang w:bidi="ar-SY"/>
              </w:rPr>
              <w:t>LTE, 5G</w:t>
            </w:r>
          </w:p>
        </w:tc>
        <w:tc>
          <w:tcPr>
            <w:tcW w:w="4788" w:type="dxa"/>
          </w:tcPr>
          <w:p w:rsidR="005C6938" w:rsidRPr="008D49E9" w:rsidRDefault="005C6938" w:rsidP="00294BC7">
            <w:pPr>
              <w:pStyle w:val="ListParagraph"/>
              <w:numPr>
                <w:ilvl w:val="0"/>
                <w:numId w:val="13"/>
              </w:numPr>
              <w:bidi w:val="0"/>
              <w:spacing w:after="0" w:line="240" w:lineRule="auto"/>
              <w:rPr>
                <w:rFonts w:asciiTheme="majorBidi" w:hAnsiTheme="majorBidi" w:cstheme="majorBidi"/>
                <w:szCs w:val="24"/>
                <w:lang w:bidi="ar-SY"/>
              </w:rPr>
            </w:pPr>
            <w:r w:rsidRPr="008D49E9">
              <w:rPr>
                <w:rFonts w:asciiTheme="majorBidi" w:hAnsiTheme="majorBidi" w:cstheme="majorBidi"/>
                <w:szCs w:val="24"/>
                <w:lang w:bidi="ar-SY"/>
              </w:rPr>
              <w:t>Computing model in Android, Android versions</w:t>
            </w:r>
          </w:p>
          <w:p w:rsidR="005C6938" w:rsidRPr="008D49E9" w:rsidRDefault="005C6938" w:rsidP="00294BC7">
            <w:pPr>
              <w:pStyle w:val="ListParagraph"/>
              <w:numPr>
                <w:ilvl w:val="0"/>
                <w:numId w:val="13"/>
              </w:numPr>
              <w:bidi w:val="0"/>
              <w:spacing w:after="0" w:line="240" w:lineRule="auto"/>
              <w:rPr>
                <w:rFonts w:asciiTheme="majorBidi" w:hAnsiTheme="majorBidi" w:cstheme="majorBidi"/>
                <w:szCs w:val="24"/>
                <w:lang w:bidi="ar-SY"/>
              </w:rPr>
            </w:pPr>
            <w:r w:rsidRPr="008D49E9">
              <w:rPr>
                <w:rFonts w:asciiTheme="majorBidi" w:hAnsiTheme="majorBidi" w:cstheme="majorBidi"/>
                <w:szCs w:val="24"/>
                <w:lang w:bidi="ar-SY"/>
              </w:rPr>
              <w:t>Core compo</w:t>
            </w:r>
            <w:r w:rsidR="00294BC7" w:rsidRPr="008D49E9">
              <w:rPr>
                <w:rFonts w:asciiTheme="majorBidi" w:hAnsiTheme="majorBidi" w:cstheme="majorBidi"/>
                <w:szCs w:val="24"/>
                <w:lang w:bidi="ar-SY"/>
              </w:rPr>
              <w:t>nents of Android applications, Activities, S</w:t>
            </w:r>
            <w:r w:rsidRPr="008D49E9">
              <w:rPr>
                <w:rFonts w:asciiTheme="majorBidi" w:hAnsiTheme="majorBidi" w:cstheme="majorBidi"/>
                <w:szCs w:val="24"/>
                <w:lang w:bidi="ar-SY"/>
              </w:rPr>
              <w:t>erv</w:t>
            </w:r>
            <w:r w:rsidR="00294BC7" w:rsidRPr="008D49E9">
              <w:rPr>
                <w:rFonts w:asciiTheme="majorBidi" w:hAnsiTheme="majorBidi" w:cstheme="majorBidi"/>
                <w:szCs w:val="24"/>
                <w:lang w:bidi="ar-SY"/>
              </w:rPr>
              <w:t>ices, B</w:t>
            </w:r>
            <w:r w:rsidR="00D02E16" w:rsidRPr="008D49E9">
              <w:rPr>
                <w:rFonts w:asciiTheme="majorBidi" w:hAnsiTheme="majorBidi" w:cstheme="majorBidi"/>
                <w:szCs w:val="24"/>
                <w:lang w:bidi="ar-SY"/>
              </w:rPr>
              <w:t>roadcast R</w:t>
            </w:r>
            <w:r w:rsidR="00294BC7" w:rsidRPr="008D49E9">
              <w:rPr>
                <w:rFonts w:asciiTheme="majorBidi" w:hAnsiTheme="majorBidi" w:cstheme="majorBidi"/>
                <w:szCs w:val="24"/>
                <w:lang w:bidi="ar-SY"/>
              </w:rPr>
              <w:t>eceivers, and Content P</w:t>
            </w:r>
            <w:r w:rsidR="00D02E16" w:rsidRPr="008D49E9">
              <w:rPr>
                <w:rFonts w:asciiTheme="majorBidi" w:hAnsiTheme="majorBidi" w:cstheme="majorBidi"/>
                <w:szCs w:val="24"/>
                <w:lang w:bidi="ar-SY"/>
              </w:rPr>
              <w:t>roviders, Life Cycles</w:t>
            </w:r>
          </w:p>
          <w:p w:rsidR="005C6938" w:rsidRPr="008D49E9" w:rsidRDefault="005C6938" w:rsidP="00294BC7">
            <w:pPr>
              <w:pStyle w:val="ListParagraph"/>
              <w:numPr>
                <w:ilvl w:val="0"/>
                <w:numId w:val="13"/>
              </w:numPr>
              <w:bidi w:val="0"/>
              <w:spacing w:after="0" w:line="240" w:lineRule="auto"/>
              <w:rPr>
                <w:rFonts w:asciiTheme="majorBidi" w:hAnsiTheme="majorBidi" w:cstheme="majorBidi"/>
                <w:szCs w:val="24"/>
                <w:lang w:bidi="ar-SY"/>
              </w:rPr>
            </w:pPr>
            <w:r w:rsidRPr="008D49E9">
              <w:rPr>
                <w:rFonts w:asciiTheme="majorBidi" w:hAnsiTheme="majorBidi" w:cstheme="majorBidi"/>
                <w:szCs w:val="24"/>
                <w:lang w:bidi="ar-SY"/>
              </w:rPr>
              <w:t>Communication between components</w:t>
            </w:r>
            <w:r w:rsidR="00D02E16" w:rsidRPr="008D49E9">
              <w:rPr>
                <w:rFonts w:asciiTheme="majorBidi" w:hAnsiTheme="majorBidi" w:cstheme="majorBidi"/>
                <w:szCs w:val="24"/>
                <w:lang w:bidi="ar-SY"/>
              </w:rPr>
              <w:t>:</w:t>
            </w:r>
            <w:r w:rsidRPr="008D49E9">
              <w:rPr>
                <w:rFonts w:asciiTheme="majorBidi" w:hAnsiTheme="majorBidi" w:cstheme="majorBidi"/>
                <w:szCs w:val="24"/>
                <w:lang w:bidi="ar-SY"/>
              </w:rPr>
              <w:t xml:space="preserve"> Intents</w:t>
            </w:r>
          </w:p>
          <w:p w:rsidR="002B64BC" w:rsidRPr="008D49E9" w:rsidRDefault="005C6938" w:rsidP="00294BC7">
            <w:pPr>
              <w:pStyle w:val="ListParagraph"/>
              <w:numPr>
                <w:ilvl w:val="0"/>
                <w:numId w:val="13"/>
              </w:numPr>
              <w:bidi w:val="0"/>
              <w:spacing w:after="0" w:line="240" w:lineRule="auto"/>
              <w:rPr>
                <w:rFonts w:asciiTheme="majorBidi" w:hAnsiTheme="majorBidi" w:cstheme="majorBidi"/>
                <w:szCs w:val="24"/>
                <w:lang w:bidi="ar-SY"/>
              </w:rPr>
            </w:pPr>
            <w:r w:rsidRPr="008D49E9">
              <w:rPr>
                <w:rFonts w:asciiTheme="majorBidi" w:hAnsiTheme="majorBidi" w:cstheme="majorBidi"/>
                <w:szCs w:val="24"/>
                <w:lang w:bidi="ar-SY"/>
              </w:rPr>
              <w:t>Android services: types of services</w:t>
            </w:r>
          </w:p>
          <w:p w:rsidR="00A71342" w:rsidRPr="008D49E9" w:rsidRDefault="00421C75" w:rsidP="00294BC7">
            <w:pPr>
              <w:pStyle w:val="ListParagraph"/>
              <w:numPr>
                <w:ilvl w:val="0"/>
                <w:numId w:val="13"/>
              </w:numPr>
              <w:bidi w:val="0"/>
              <w:spacing w:after="0" w:line="240" w:lineRule="auto"/>
              <w:rPr>
                <w:rFonts w:asciiTheme="majorBidi" w:hAnsiTheme="majorBidi" w:cstheme="majorBidi"/>
                <w:szCs w:val="24"/>
                <w:lang w:bidi="ar-SY"/>
              </w:rPr>
            </w:pPr>
            <w:r w:rsidRPr="008D49E9">
              <w:rPr>
                <w:rFonts w:asciiTheme="majorBidi" w:hAnsiTheme="majorBidi" w:cstheme="majorBidi"/>
                <w:spacing w:val="-8"/>
                <w:szCs w:val="24"/>
                <w:shd w:val="clear" w:color="auto" w:fill="FFFFFF"/>
              </w:rPr>
              <w:t>S</w:t>
            </w:r>
            <w:r w:rsidR="00A71342" w:rsidRPr="008D49E9">
              <w:rPr>
                <w:rFonts w:asciiTheme="majorBidi" w:hAnsiTheme="majorBidi" w:cstheme="majorBidi"/>
                <w:spacing w:val="-8"/>
                <w:szCs w:val="24"/>
                <w:shd w:val="clear" w:color="auto" w:fill="FFFFFF"/>
              </w:rPr>
              <w:t>ervices in mobile platform </w:t>
            </w:r>
            <w:r w:rsidRPr="008D49E9">
              <w:rPr>
                <w:rFonts w:asciiTheme="majorBidi" w:hAnsiTheme="majorBidi" w:cstheme="majorBidi"/>
                <w:spacing w:val="-8"/>
                <w:szCs w:val="24"/>
                <w:shd w:val="clear" w:color="auto" w:fill="FFFFFF"/>
              </w:rPr>
              <w:t>(</w:t>
            </w:r>
            <w:r w:rsidR="00A71342" w:rsidRPr="008D49E9">
              <w:rPr>
                <w:rFonts w:asciiTheme="majorBidi" w:hAnsiTheme="majorBidi" w:cstheme="majorBidi"/>
                <w:spacing w:val="-8"/>
                <w:szCs w:val="24"/>
                <w:shd w:val="clear" w:color="auto" w:fill="FFFFFF"/>
              </w:rPr>
              <w:t xml:space="preserve">positioning </w:t>
            </w:r>
            <w:r w:rsidRPr="008D49E9">
              <w:rPr>
                <w:rFonts w:asciiTheme="majorBidi" w:hAnsiTheme="majorBidi" w:cstheme="majorBidi"/>
                <w:spacing w:val="-8"/>
                <w:szCs w:val="24"/>
                <w:shd w:val="clear" w:color="auto" w:fill="FFFFFF"/>
                <w:rtl/>
              </w:rPr>
              <w:t>&amp;</w:t>
            </w:r>
            <w:r w:rsidR="00A71342" w:rsidRPr="008D49E9">
              <w:rPr>
                <w:rFonts w:asciiTheme="majorBidi" w:hAnsiTheme="majorBidi" w:cstheme="majorBidi"/>
                <w:spacing w:val="-8"/>
                <w:szCs w:val="24"/>
                <w:shd w:val="clear" w:color="auto" w:fill="FFFFFF"/>
              </w:rPr>
              <w:t>maps) </w:t>
            </w:r>
          </w:p>
          <w:p w:rsidR="00EF7C87" w:rsidRPr="00193891" w:rsidRDefault="0089129F" w:rsidP="00294BC7">
            <w:pPr>
              <w:pStyle w:val="ListParagraph"/>
              <w:numPr>
                <w:ilvl w:val="0"/>
                <w:numId w:val="13"/>
              </w:numPr>
              <w:bidi w:val="0"/>
              <w:spacing w:after="0" w:line="240" w:lineRule="auto"/>
              <w:rPr>
                <w:rFonts w:asciiTheme="majorBidi" w:hAnsiTheme="majorBidi" w:cstheme="majorBidi"/>
                <w:szCs w:val="24"/>
                <w:rtl/>
                <w:lang w:bidi="ar-SY"/>
              </w:rPr>
            </w:pPr>
            <w:r w:rsidRPr="008D49E9">
              <w:rPr>
                <w:rFonts w:asciiTheme="majorBidi" w:hAnsiTheme="majorBidi" w:cstheme="majorBidi"/>
                <w:szCs w:val="24"/>
                <w:shd w:val="clear" w:color="auto" w:fill="FFFFFF"/>
              </w:rPr>
              <w:t>LTE , 5G, Internet-of-Things</w:t>
            </w:r>
          </w:p>
        </w:tc>
      </w:tr>
    </w:tbl>
    <w:p w:rsidR="00FE65BB" w:rsidRPr="00F77C37" w:rsidRDefault="00FE65BB"/>
    <w:sectPr w:rsidR="00FE65BB" w:rsidRPr="00F77C37" w:rsidSect="00A82AAE">
      <w:footerReference w:type="default" r:id="rId8"/>
      <w:pgSz w:w="12240" w:h="15840"/>
      <w:pgMar w:top="1152"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600" w:rsidRDefault="00EE7600" w:rsidP="00501706">
      <w:pPr>
        <w:spacing w:after="0" w:line="240" w:lineRule="auto"/>
      </w:pPr>
      <w:r>
        <w:separator/>
      </w:r>
    </w:p>
  </w:endnote>
  <w:endnote w:type="continuationSeparator" w:id="0">
    <w:p w:rsidR="00EE7600" w:rsidRDefault="00EE7600" w:rsidP="00501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287568"/>
      <w:docPartObj>
        <w:docPartGallery w:val="Page Numbers (Bottom of Page)"/>
        <w:docPartUnique/>
      </w:docPartObj>
    </w:sdtPr>
    <w:sdtEndPr/>
    <w:sdtContent>
      <w:sdt>
        <w:sdtPr>
          <w:id w:val="-1705238520"/>
          <w:docPartObj>
            <w:docPartGallery w:val="Page Numbers (Top of Page)"/>
            <w:docPartUnique/>
          </w:docPartObj>
        </w:sdtPr>
        <w:sdtEndPr/>
        <w:sdtContent>
          <w:p w:rsidR="00501706" w:rsidRDefault="00501706" w:rsidP="00501706">
            <w:pPr>
              <w:pStyle w:val="Footer"/>
              <w:bidi w:val="0"/>
              <w:jc w:val="center"/>
            </w:pPr>
            <w:r w:rsidRPr="00F77327">
              <w:rPr>
                <w:szCs w:val="24"/>
              </w:rPr>
              <w:fldChar w:fldCharType="begin"/>
            </w:r>
            <w:r w:rsidRPr="00F77327">
              <w:instrText xml:space="preserve"> PAGE </w:instrText>
            </w:r>
            <w:r w:rsidRPr="00F77327">
              <w:rPr>
                <w:szCs w:val="24"/>
              </w:rPr>
              <w:fldChar w:fldCharType="separate"/>
            </w:r>
            <w:r w:rsidR="00D605BE">
              <w:rPr>
                <w:noProof/>
              </w:rPr>
              <w:t>1</w:t>
            </w:r>
            <w:r w:rsidRPr="00F77327">
              <w:rPr>
                <w:szCs w:val="24"/>
              </w:rPr>
              <w:fldChar w:fldCharType="end"/>
            </w:r>
            <w:r w:rsidRPr="00F77327">
              <w:t xml:space="preserve"> / </w:t>
            </w:r>
            <w:fldSimple w:instr=" NUMPAGES  ">
              <w:r w:rsidR="00D605BE">
                <w:rPr>
                  <w:noProof/>
                </w:rPr>
                <w:t>3</w:t>
              </w:r>
            </w:fldSimple>
          </w:p>
        </w:sdtContent>
      </w:sdt>
    </w:sdtContent>
  </w:sdt>
  <w:p w:rsidR="00501706" w:rsidRDefault="00501706" w:rsidP="00501706">
    <w:pPr>
      <w:pStyle w:val="Footer"/>
      <w:jc w:val="right"/>
      <w:rPr>
        <w:lang w:bidi="ar-SY"/>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600" w:rsidRDefault="00EE7600" w:rsidP="00501706">
      <w:pPr>
        <w:spacing w:after="0" w:line="240" w:lineRule="auto"/>
      </w:pPr>
      <w:r>
        <w:separator/>
      </w:r>
    </w:p>
  </w:footnote>
  <w:footnote w:type="continuationSeparator" w:id="0">
    <w:p w:rsidR="00EE7600" w:rsidRDefault="00EE7600" w:rsidP="005017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E72CC"/>
    <w:multiLevelType w:val="hybridMultilevel"/>
    <w:tmpl w:val="A1BC2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AF03DB5"/>
    <w:multiLevelType w:val="hybridMultilevel"/>
    <w:tmpl w:val="06D46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FA3A56"/>
    <w:multiLevelType w:val="hybridMultilevel"/>
    <w:tmpl w:val="72EC5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721DC3"/>
    <w:multiLevelType w:val="hybridMultilevel"/>
    <w:tmpl w:val="94DE8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266E7C"/>
    <w:multiLevelType w:val="hybridMultilevel"/>
    <w:tmpl w:val="CE9E2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8D100C"/>
    <w:multiLevelType w:val="hybridMultilevel"/>
    <w:tmpl w:val="C114D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AE1C66"/>
    <w:multiLevelType w:val="hybridMultilevel"/>
    <w:tmpl w:val="366AE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CC2025"/>
    <w:multiLevelType w:val="hybridMultilevel"/>
    <w:tmpl w:val="C26C2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274923"/>
    <w:multiLevelType w:val="hybridMultilevel"/>
    <w:tmpl w:val="C36231D0"/>
    <w:lvl w:ilvl="0" w:tplc="2E54B46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603C18"/>
    <w:multiLevelType w:val="hybridMultilevel"/>
    <w:tmpl w:val="4D286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3C7853"/>
    <w:multiLevelType w:val="hybridMultilevel"/>
    <w:tmpl w:val="A2F2B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AC47586"/>
    <w:multiLevelType w:val="hybridMultilevel"/>
    <w:tmpl w:val="D7E4C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F263123"/>
    <w:multiLevelType w:val="hybridMultilevel"/>
    <w:tmpl w:val="6BECC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
  </w:num>
  <w:num w:numId="4">
    <w:abstractNumId w:val="12"/>
  </w:num>
  <w:num w:numId="5">
    <w:abstractNumId w:val="1"/>
  </w:num>
  <w:num w:numId="6">
    <w:abstractNumId w:val="7"/>
  </w:num>
  <w:num w:numId="7">
    <w:abstractNumId w:val="6"/>
  </w:num>
  <w:num w:numId="8">
    <w:abstractNumId w:val="11"/>
  </w:num>
  <w:num w:numId="9">
    <w:abstractNumId w:val="9"/>
  </w:num>
  <w:num w:numId="10">
    <w:abstractNumId w:val="5"/>
  </w:num>
  <w:num w:numId="11">
    <w:abstractNumId w:val="8"/>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59B"/>
    <w:rsid w:val="000A15CA"/>
    <w:rsid w:val="000B0F15"/>
    <w:rsid w:val="000B5E74"/>
    <w:rsid w:val="000E259A"/>
    <w:rsid w:val="000F3EC4"/>
    <w:rsid w:val="00102ED1"/>
    <w:rsid w:val="001435C6"/>
    <w:rsid w:val="00186F5C"/>
    <w:rsid w:val="00193891"/>
    <w:rsid w:val="001951B0"/>
    <w:rsid w:val="001B7950"/>
    <w:rsid w:val="001C326D"/>
    <w:rsid w:val="002060FB"/>
    <w:rsid w:val="002519EF"/>
    <w:rsid w:val="00264D5E"/>
    <w:rsid w:val="002733EC"/>
    <w:rsid w:val="00294BC7"/>
    <w:rsid w:val="002A542A"/>
    <w:rsid w:val="002B64BC"/>
    <w:rsid w:val="003433AB"/>
    <w:rsid w:val="00385F50"/>
    <w:rsid w:val="003B6539"/>
    <w:rsid w:val="00421C75"/>
    <w:rsid w:val="004714B0"/>
    <w:rsid w:val="0048499E"/>
    <w:rsid w:val="0048506F"/>
    <w:rsid w:val="004F676F"/>
    <w:rsid w:val="00501706"/>
    <w:rsid w:val="00522D8D"/>
    <w:rsid w:val="00563A57"/>
    <w:rsid w:val="00582F34"/>
    <w:rsid w:val="005B37CC"/>
    <w:rsid w:val="005C6938"/>
    <w:rsid w:val="006930D0"/>
    <w:rsid w:val="00706111"/>
    <w:rsid w:val="00713BAB"/>
    <w:rsid w:val="00741C2C"/>
    <w:rsid w:val="00745210"/>
    <w:rsid w:val="00761530"/>
    <w:rsid w:val="00773717"/>
    <w:rsid w:val="007954CA"/>
    <w:rsid w:val="007F4BD2"/>
    <w:rsid w:val="00800C9A"/>
    <w:rsid w:val="00804F35"/>
    <w:rsid w:val="00835A28"/>
    <w:rsid w:val="008547D1"/>
    <w:rsid w:val="00866222"/>
    <w:rsid w:val="00872EEC"/>
    <w:rsid w:val="00875D13"/>
    <w:rsid w:val="0087784B"/>
    <w:rsid w:val="0089129F"/>
    <w:rsid w:val="008A6B61"/>
    <w:rsid w:val="008D49E9"/>
    <w:rsid w:val="008F3B0E"/>
    <w:rsid w:val="00964385"/>
    <w:rsid w:val="00975E8B"/>
    <w:rsid w:val="009833CC"/>
    <w:rsid w:val="009840E3"/>
    <w:rsid w:val="009E085B"/>
    <w:rsid w:val="009F2FDB"/>
    <w:rsid w:val="00A06A1E"/>
    <w:rsid w:val="00A71342"/>
    <w:rsid w:val="00A82AAE"/>
    <w:rsid w:val="00AC616C"/>
    <w:rsid w:val="00AF77FD"/>
    <w:rsid w:val="00B326BD"/>
    <w:rsid w:val="00B60380"/>
    <w:rsid w:val="00B70DCA"/>
    <w:rsid w:val="00B720C1"/>
    <w:rsid w:val="00B8300F"/>
    <w:rsid w:val="00B92F13"/>
    <w:rsid w:val="00BA6274"/>
    <w:rsid w:val="00BC1DAB"/>
    <w:rsid w:val="00C43C30"/>
    <w:rsid w:val="00C63AC5"/>
    <w:rsid w:val="00CB7F72"/>
    <w:rsid w:val="00D02E16"/>
    <w:rsid w:val="00D20E8C"/>
    <w:rsid w:val="00D3437E"/>
    <w:rsid w:val="00D43440"/>
    <w:rsid w:val="00D47720"/>
    <w:rsid w:val="00D605BE"/>
    <w:rsid w:val="00D6270C"/>
    <w:rsid w:val="00DF22B5"/>
    <w:rsid w:val="00E27A6A"/>
    <w:rsid w:val="00E42919"/>
    <w:rsid w:val="00E86AD2"/>
    <w:rsid w:val="00E9190A"/>
    <w:rsid w:val="00EB259B"/>
    <w:rsid w:val="00ED6C1B"/>
    <w:rsid w:val="00EE7600"/>
    <w:rsid w:val="00EF7C87"/>
    <w:rsid w:val="00F238C8"/>
    <w:rsid w:val="00F3083C"/>
    <w:rsid w:val="00F77327"/>
    <w:rsid w:val="00F77C37"/>
    <w:rsid w:val="00FD2CCD"/>
    <w:rsid w:val="00FD65E5"/>
    <w:rsid w:val="00FE65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08D8"/>
  <w15:chartTrackingRefBased/>
  <w15:docId w15:val="{FFC67B15-D97B-423C-AE2C-3572834B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274"/>
    <w:pPr>
      <w:bidi/>
      <w:spacing w:after="160" w:line="259" w:lineRule="auto"/>
    </w:pPr>
    <w:rPr>
      <w:rFonts w:ascii="Times New Roman" w:hAnsi="Times New Roman" w:cs="Simplified Arabic"/>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emp">
    <w:name w:val="headertemp"/>
    <w:basedOn w:val="Normal"/>
    <w:link w:val="headertempChar"/>
    <w:qFormat/>
    <w:rsid w:val="00BA6274"/>
    <w:pPr>
      <w:jc w:val="both"/>
    </w:pPr>
    <w:rPr>
      <w:b/>
      <w:bCs/>
      <w:lang w:bidi="ar-SY"/>
    </w:rPr>
  </w:style>
  <w:style w:type="character" w:customStyle="1" w:styleId="headertempChar">
    <w:name w:val="headertemp Char"/>
    <w:basedOn w:val="DefaultParagraphFont"/>
    <w:link w:val="headertemp"/>
    <w:rsid w:val="00BA6274"/>
    <w:rPr>
      <w:rFonts w:ascii="Times New Roman" w:hAnsi="Times New Roman" w:cs="Simplified Arabic"/>
      <w:b/>
      <w:bCs/>
      <w:sz w:val="24"/>
      <w:szCs w:val="28"/>
      <w:lang w:bidi="ar-SY"/>
    </w:rPr>
  </w:style>
  <w:style w:type="paragraph" w:styleId="ListParagraph">
    <w:name w:val="List Paragraph"/>
    <w:basedOn w:val="Normal"/>
    <w:uiPriority w:val="34"/>
    <w:qFormat/>
    <w:rsid w:val="00BA6274"/>
    <w:pPr>
      <w:ind w:left="720"/>
      <w:contextualSpacing/>
    </w:pPr>
  </w:style>
  <w:style w:type="table" w:styleId="TableGrid">
    <w:name w:val="Table Grid"/>
    <w:basedOn w:val="TableNormal"/>
    <w:uiPriority w:val="59"/>
    <w:rsid w:val="00F77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17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501706"/>
    <w:rPr>
      <w:rFonts w:ascii="Times New Roman" w:hAnsi="Times New Roman" w:cs="Simplified Arabic"/>
      <w:sz w:val="24"/>
      <w:szCs w:val="28"/>
    </w:rPr>
  </w:style>
  <w:style w:type="paragraph" w:styleId="Footer">
    <w:name w:val="footer"/>
    <w:basedOn w:val="Normal"/>
    <w:link w:val="FooterChar"/>
    <w:uiPriority w:val="99"/>
    <w:unhideWhenUsed/>
    <w:rsid w:val="005017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501706"/>
    <w:rPr>
      <w:rFonts w:ascii="Times New Roman" w:hAnsi="Times New Roman" w:cs="Simplified Arabic"/>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91</cp:revision>
  <dcterms:created xsi:type="dcterms:W3CDTF">2022-02-16T09:14:00Z</dcterms:created>
  <dcterms:modified xsi:type="dcterms:W3CDTF">2022-06-22T07:50:00Z</dcterms:modified>
</cp:coreProperties>
</file>