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E6686F" w:rsidTr="004E0E4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:rsidR="00E6686F" w:rsidRDefault="00E6686F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6E0BDA6E" wp14:editId="57C7B08F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22CD4EDE" wp14:editId="39576A3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686F" w:rsidRDefault="00E6686F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:rsidR="00E6686F" w:rsidRPr="00185AB9" w:rsidRDefault="00E6686F" w:rsidP="004E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:rsidR="00E6686F" w:rsidRPr="00922514" w:rsidRDefault="00E6686F" w:rsidP="004E0E4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E6686F" w:rsidTr="004E0E4B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:rsidR="00E6686F" w:rsidRPr="00185AB9" w:rsidRDefault="00E6686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6F" w:rsidRPr="00E6686F" w:rsidRDefault="00E6686F" w:rsidP="00E6686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668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Effects of alkali solution on the durability of sewing thread made of modified polyphenylene </w:t>
            </w:r>
            <w:proofErr w:type="spellStart"/>
            <w:r w:rsidRPr="00E668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sulfide</w:t>
            </w:r>
            <w:proofErr w:type="spellEnd"/>
            <w:r w:rsidRPr="00E668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and polytetrafluoroethylene</w:t>
            </w:r>
          </w:p>
          <w:p w:rsidR="00E6686F" w:rsidRPr="006A7B27" w:rsidRDefault="00E6686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E6686F" w:rsidTr="004E0E4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:rsidR="00E6686F" w:rsidRPr="00185AB9" w:rsidRDefault="00E6686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6F" w:rsidRPr="004E5B05" w:rsidRDefault="00E6686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</w:pPr>
            <w:proofErr w:type="spellStart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Wanzhen</w:t>
            </w:r>
            <w:proofErr w:type="spellEnd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Huang, Bin Zhang, </w:t>
            </w:r>
            <w:proofErr w:type="spellStart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Abeer</w:t>
            </w:r>
            <w:proofErr w:type="spellEnd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Alassod</w:t>
            </w:r>
            <w:proofErr w:type="spellEnd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Guangbiao</w:t>
            </w:r>
            <w:proofErr w:type="spellEnd"/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Xu</w:t>
            </w:r>
          </w:p>
        </w:tc>
      </w:tr>
      <w:tr w:rsidR="00E6686F" w:rsidTr="004E0E4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:rsidR="00E6686F" w:rsidRPr="00185AB9" w:rsidRDefault="00E6686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6F" w:rsidRPr="004E5B05" w:rsidRDefault="00E6686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rtl/>
                <w:lang w:val="en-US" w:eastAsia="en-US"/>
              </w:rPr>
            </w:pPr>
            <w:r w:rsidRPr="00CE1E4D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Textile Research Journal</w:t>
            </w:r>
          </w:p>
        </w:tc>
      </w:tr>
      <w:tr w:rsidR="00E6686F" w:rsidTr="004E0E4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6F" w:rsidRPr="0050439D" w:rsidRDefault="00E6686F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E6686F" w:rsidTr="004E0E4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6F" w:rsidRPr="0050439D" w:rsidRDefault="00E6686F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Q2</w:t>
            </w:r>
          </w:p>
        </w:tc>
      </w:tr>
      <w:tr w:rsidR="00E6686F" w:rsidTr="004E0E4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:rsidR="00E6686F" w:rsidRPr="00185AB9" w:rsidRDefault="00E6686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6F" w:rsidRPr="003329FB" w:rsidRDefault="00E6686F" w:rsidP="004E0E4B">
            <w:pPr>
              <w:pStyle w:val="dx-doi"/>
              <w:spacing w:before="0" w:after="0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06ACC"/>
                  <w:sz w:val="21"/>
                  <w:szCs w:val="21"/>
                  <w:shd w:val="clear" w:color="auto" w:fill="FFFFFF"/>
                </w:rPr>
                <w:t>https://doi.org/10.1177/0040517520955231</w:t>
              </w:r>
            </w:hyperlink>
          </w:p>
        </w:tc>
      </w:tr>
      <w:tr w:rsidR="00E6686F" w:rsidTr="004E0E4B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:rsidR="00E6686F" w:rsidRPr="00185AB9" w:rsidRDefault="00E6686F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:rsidR="00E6686F" w:rsidRPr="00185AB9" w:rsidRDefault="00E6686F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F" w:rsidRPr="004E5B05" w:rsidRDefault="00E6686F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color w:val="000000" w:themeColor="text1"/>
                <w:sz w:val="36"/>
                <w:szCs w:val="36"/>
                <w:lang w:val="en"/>
              </w:rPr>
            </w:pPr>
            <w:bookmarkStart w:id="0" w:name="_GoBack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The alkali resistance of sewing thread made of modified polyphenylene </w:t>
            </w:r>
            <w:proofErr w:type="spellStart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sulfide</w:t>
            </w:r>
            <w:proofErr w:type="spellEnd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and polytetrafluoroethylene (MPPS/PTFE) has a crucial influence when used in the field of filtering high-temperature dusty gas. Therefore, the effects of alkali (NaOH) solution on the properties of MPPS/PTFE sewing thread at different temperatures, different concentrations and different times were studied. The results showed that white particulate matter and bump materials appeared on the surface of MPPS </w:t>
            </w:r>
            <w:proofErr w:type="spellStart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in the MPPS/PTFE sewing thread. The maximum strength loss of MPPS/PTFE sewing thread was around 12.9% and the maximum deviation of elongation at break was about 4.5% after treatment with NaOH solution at a temperature of 25</w:t>
            </w:r>
            <w:r w:rsidRPr="00E6686F">
              <w:rPr>
                <w:rFonts w:ascii="Microsoft YaHei" w:eastAsia="Microsoft YaHei" w:hAnsi="Microsoft YaHei" w:cs="Microsoft YaHei" w:hint="eastAsia"/>
                <w:color w:val="333333"/>
                <w:sz w:val="26"/>
                <w:szCs w:val="26"/>
                <w:lang w:val="en-US" w:eastAsia="en-US"/>
              </w:rPr>
              <w:t>℃</w:t>
            </w:r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and a concentration of 2 mol/L for 120 h. By analysis, it could be concluded that the structure of the benzene ring skeleton of the macromolecular chain in the MPPS/PTFE sewing thread did not change after treatment with NaOH solution, but the C-S bonds attached to the benzene ring in the MPPS/PTFE sewing thread had rotated, or even broken, which could be confirmed by the curves of Fourier transform infrared spectroscopy. The thermal stability of MPPS/PTFE sewing thread was decreased after treatment with NaOH solution, which was caused by surface damage of MPPS </w:t>
            </w:r>
            <w:proofErr w:type="spellStart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E6686F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in the MPPS/PTFE sewing thread.</w:t>
            </w:r>
            <w:bookmarkEnd w:id="0"/>
          </w:p>
        </w:tc>
      </w:tr>
    </w:tbl>
    <w:p w:rsidR="00E6686F" w:rsidRDefault="00E6686F" w:rsidP="00E6686F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p w:rsidR="00E6686F" w:rsidRDefault="00E6686F" w:rsidP="00E6686F">
      <w:pPr>
        <w:rPr>
          <w:lang w:bidi="ar-SY"/>
        </w:rPr>
      </w:pPr>
    </w:p>
    <w:p w:rsidR="00E6686F" w:rsidRDefault="00E6686F" w:rsidP="00E6686F"/>
    <w:p w:rsidR="00E6686F" w:rsidRDefault="00E6686F" w:rsidP="00E6686F"/>
    <w:p w:rsidR="00E6686F" w:rsidRDefault="00E6686F" w:rsidP="00E6686F"/>
    <w:p w:rsidR="00E6686F" w:rsidRDefault="00E6686F" w:rsidP="00E6686F"/>
    <w:p w:rsidR="00E6686F" w:rsidRDefault="00E6686F" w:rsidP="00E6686F"/>
    <w:p w:rsidR="00E6686F" w:rsidRDefault="00E6686F" w:rsidP="00E6686F"/>
    <w:p w:rsidR="00E6686F" w:rsidRDefault="00E6686F" w:rsidP="00E6686F"/>
    <w:p w:rsidR="00E6686F" w:rsidRDefault="00E6686F" w:rsidP="00E6686F"/>
    <w:p w:rsidR="00E6686F" w:rsidRDefault="00E6686F" w:rsidP="00E6686F"/>
    <w:p w:rsidR="00F47A7B" w:rsidRDefault="00F47A7B"/>
    <w:sectPr w:rsidR="00F47A7B" w:rsidSect="00695AF2"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6B7"/>
    <w:multiLevelType w:val="multilevel"/>
    <w:tmpl w:val="92E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MjczNjAzNDM1tDBW0lEKTi0uzszPAykwrAUA920mtCwAAAA="/>
  </w:docVars>
  <w:rsids>
    <w:rsidRoot w:val="00E6686F"/>
    <w:rsid w:val="00E6686F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1A66-C4BC-40BC-9CF0-3034D6D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86F"/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66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6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Normal"/>
    <w:rsid w:val="00E6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668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86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040517520955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2023-06-08T19:53:00Z</dcterms:created>
  <dcterms:modified xsi:type="dcterms:W3CDTF">2023-06-08T20:00:00Z</dcterms:modified>
</cp:coreProperties>
</file>