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1F" w:rsidRPr="00E0611F" w:rsidRDefault="00E0611F" w:rsidP="00E0611F">
      <w:pPr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0611F">
        <w:rPr>
          <w:rFonts w:ascii="Calibri" w:eastAsia="Times New Roman" w:hAnsi="Calibri" w:cs="Times New Roman"/>
          <w:color w:val="000000"/>
          <w:sz w:val="24"/>
          <w:szCs w:val="24"/>
          <w:rtl/>
        </w:rPr>
        <w:t>كلية الآداب / قسم التاريخ / دراسات عليا / تاريخ حديث و معاصر</w:t>
      </w:r>
    </w:p>
    <w:p w:rsidR="00E0611F" w:rsidRPr="00E0611F" w:rsidRDefault="00E0611F" w:rsidP="00E0611F">
      <w:pPr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0611F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مقرر منهجية البحث التاريخي / كتاب الدكتورة ليلى صباغ  /  </w:t>
      </w:r>
      <w:proofErr w:type="spellStart"/>
      <w:r w:rsidRPr="00E0611F">
        <w:rPr>
          <w:rFonts w:ascii="Calibri" w:eastAsia="Times New Roman" w:hAnsi="Calibri" w:cs="Times New Roman"/>
          <w:color w:val="000000"/>
          <w:sz w:val="24"/>
          <w:szCs w:val="24"/>
          <w:rtl/>
        </w:rPr>
        <w:t>استاذة</w:t>
      </w:r>
      <w:proofErr w:type="spellEnd"/>
      <w:r w:rsidRPr="00E0611F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 المقرر: د. </w:t>
      </w:r>
      <w:proofErr w:type="spellStart"/>
      <w:r w:rsidRPr="00E0611F">
        <w:rPr>
          <w:rFonts w:ascii="Calibri" w:eastAsia="Times New Roman" w:hAnsi="Calibri" w:cs="Times New Roman"/>
          <w:color w:val="000000"/>
          <w:sz w:val="24"/>
          <w:szCs w:val="24"/>
          <w:rtl/>
        </w:rPr>
        <w:t>كاميليا</w:t>
      </w:r>
      <w:proofErr w:type="spellEnd"/>
      <w:r w:rsidRPr="00E0611F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 أبو جبل</w:t>
      </w:r>
      <w:r w:rsidRPr="00E0611F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E0611F" w:rsidRPr="00E0611F" w:rsidRDefault="00E0611F" w:rsidP="00E0611F">
      <w:pPr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0611F" w:rsidRPr="00E0611F" w:rsidRDefault="00E0611F" w:rsidP="00E0611F">
      <w:pPr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0611F" w:rsidRPr="00E0611F" w:rsidRDefault="00E0611F" w:rsidP="00E0611F">
      <w:pPr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0611F">
        <w:rPr>
          <w:rFonts w:ascii="Calibri" w:eastAsia="Times New Roman" w:hAnsi="Calibri" w:cs="Times New Roman"/>
          <w:color w:val="000000"/>
          <w:sz w:val="24"/>
          <w:szCs w:val="24"/>
          <w:rtl/>
        </w:rPr>
        <w:t>المحاضرة الثالثة بتاريخ 16 - 3 - 2020</w:t>
      </w:r>
      <w:r w:rsidRPr="00E0611F">
        <w:rPr>
          <w:rFonts w:ascii="Calibri" w:eastAsia="Times New Roman" w:hAnsi="Calibri" w:cs="Times New Roman"/>
          <w:color w:val="000000"/>
          <w:sz w:val="24"/>
          <w:szCs w:val="24"/>
        </w:rPr>
        <w:t>  /  </w:t>
      </w:r>
      <w:r w:rsidRPr="00E0611F">
        <w:rPr>
          <w:rFonts w:ascii="Calibri" w:eastAsia="Times New Roman" w:hAnsi="Calibri" w:cs="Times New Roman"/>
          <w:color w:val="000000"/>
          <w:sz w:val="24"/>
          <w:szCs w:val="24"/>
          <w:rtl/>
        </w:rPr>
        <w:t>اختيار موضوع البحث: من ص 194 - 202</w:t>
      </w:r>
    </w:p>
    <w:p w:rsidR="00E0611F" w:rsidRPr="00E0611F" w:rsidRDefault="00E0611F" w:rsidP="00E0611F">
      <w:pPr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0611F" w:rsidRPr="00E0611F" w:rsidRDefault="00E0611F" w:rsidP="00E0611F">
      <w:pPr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0611F">
        <w:rPr>
          <w:rFonts w:ascii="Calibri" w:eastAsia="Times New Roman" w:hAnsi="Calibri" w:cs="Times New Roman"/>
          <w:color w:val="000000"/>
          <w:sz w:val="24"/>
          <w:szCs w:val="24"/>
          <w:rtl/>
        </w:rPr>
        <w:t>المحاضرة الرابعة بتاريخ 23 - 3 - 2020 /  جمع المصادر: ص 203 - 245</w:t>
      </w:r>
    </w:p>
    <w:p w:rsidR="00E0611F" w:rsidRPr="00E0611F" w:rsidRDefault="00E0611F" w:rsidP="00E0611F">
      <w:pPr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0611F" w:rsidRPr="00E0611F" w:rsidRDefault="00E0611F" w:rsidP="00E0611F">
      <w:pPr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0611F">
        <w:rPr>
          <w:rFonts w:ascii="Calibri" w:eastAsia="Times New Roman" w:hAnsi="Calibri" w:cs="Times New Roman"/>
          <w:color w:val="000000"/>
          <w:sz w:val="24"/>
          <w:szCs w:val="24"/>
          <w:rtl/>
        </w:rPr>
        <w:t>المحاضرة الخامسة بتاريخ 30 - 3 - 2020 /  نقد المصادر و الأصول التاريخية ص 246 - 305</w:t>
      </w:r>
    </w:p>
    <w:p w:rsidR="00E0611F" w:rsidRPr="00E0611F" w:rsidRDefault="00E0611F" w:rsidP="00E0611F">
      <w:pPr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F62B1" w:rsidRDefault="00BF62B1">
      <w:pPr>
        <w:rPr>
          <w:rFonts w:hint="cs"/>
          <w:rtl/>
        </w:rPr>
      </w:pPr>
    </w:p>
    <w:p w:rsidR="00E0611F" w:rsidRPr="00E0611F" w:rsidRDefault="00E0611F">
      <w:pPr>
        <w:rPr>
          <w:rFonts w:hint="cs"/>
        </w:rPr>
      </w:pPr>
    </w:p>
    <w:sectPr w:rsidR="00E0611F" w:rsidRPr="00E0611F" w:rsidSect="001E7B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E0611F"/>
    <w:rsid w:val="001E7B68"/>
    <w:rsid w:val="00BF62B1"/>
    <w:rsid w:val="00E0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>Nahas Computer System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2020-03-26T09:39:00Z</dcterms:created>
  <dcterms:modified xsi:type="dcterms:W3CDTF">2020-03-26T09:41:00Z</dcterms:modified>
</cp:coreProperties>
</file>