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913" w:rsidRDefault="00416913" w:rsidP="009630E3">
      <w:pPr>
        <w:ind w:left="1421"/>
        <w:rPr>
          <w:rFonts w:hint="cs"/>
          <w:b/>
          <w:bCs/>
          <w:sz w:val="32"/>
          <w:szCs w:val="32"/>
          <w:rtl/>
          <w:lang w:bidi="ar-SY"/>
        </w:rPr>
      </w:pPr>
    </w:p>
    <w:p w:rsidR="00416913" w:rsidRDefault="00416913" w:rsidP="00416913">
      <w:pPr>
        <w:rPr>
          <w:b/>
          <w:bCs/>
          <w:sz w:val="32"/>
          <w:szCs w:val="32"/>
          <w:rtl/>
        </w:rPr>
      </w:pPr>
      <w:r>
        <w:rPr>
          <w:rFonts w:hint="cs"/>
          <w:b/>
          <w:bCs/>
          <w:sz w:val="32"/>
          <w:szCs w:val="32"/>
          <w:rtl/>
        </w:rPr>
        <w:t xml:space="preserve">          جامعة دمشق</w:t>
      </w:r>
    </w:p>
    <w:p w:rsidR="00416913" w:rsidRDefault="00416913" w:rsidP="00416913">
      <w:pPr>
        <w:rPr>
          <w:b/>
          <w:bCs/>
          <w:sz w:val="32"/>
          <w:szCs w:val="32"/>
          <w:rtl/>
        </w:rPr>
      </w:pPr>
      <w:r>
        <w:rPr>
          <w:rFonts w:hint="cs"/>
          <w:b/>
          <w:bCs/>
          <w:sz w:val="32"/>
          <w:szCs w:val="32"/>
          <w:rtl/>
        </w:rPr>
        <w:t>كلية الآداب والعلوم الإنسانية</w:t>
      </w:r>
    </w:p>
    <w:p w:rsidR="00416913" w:rsidRDefault="00416913" w:rsidP="00416913">
      <w:pPr>
        <w:rPr>
          <w:b/>
          <w:bCs/>
          <w:sz w:val="32"/>
          <w:szCs w:val="32"/>
          <w:rtl/>
        </w:rPr>
      </w:pPr>
      <w:r>
        <w:rPr>
          <w:rFonts w:hint="cs"/>
          <w:b/>
          <w:bCs/>
          <w:sz w:val="32"/>
          <w:szCs w:val="32"/>
          <w:rtl/>
        </w:rPr>
        <w:t xml:space="preserve">    قسم علم الاجتماع</w:t>
      </w:r>
    </w:p>
    <w:p w:rsidR="00416913" w:rsidRDefault="00416913" w:rsidP="00416913">
      <w:pPr>
        <w:rPr>
          <w:b/>
          <w:bCs/>
          <w:sz w:val="32"/>
          <w:szCs w:val="32"/>
          <w:rtl/>
        </w:rPr>
      </w:pPr>
      <w:r>
        <w:rPr>
          <w:rFonts w:hint="cs"/>
          <w:b/>
          <w:bCs/>
          <w:sz w:val="32"/>
          <w:szCs w:val="32"/>
          <w:rtl/>
        </w:rPr>
        <w:t xml:space="preserve"> </w:t>
      </w:r>
    </w:p>
    <w:p w:rsidR="00416913" w:rsidRDefault="00416913" w:rsidP="00416913">
      <w:pPr>
        <w:rPr>
          <w:b/>
          <w:bCs/>
          <w:sz w:val="32"/>
          <w:szCs w:val="32"/>
          <w:rtl/>
        </w:rPr>
      </w:pPr>
    </w:p>
    <w:p w:rsidR="00DB2863" w:rsidRPr="009630E3" w:rsidRDefault="00416913" w:rsidP="00416913">
      <w:pPr>
        <w:rPr>
          <w:b/>
          <w:bCs/>
          <w:sz w:val="32"/>
          <w:szCs w:val="32"/>
          <w:rtl/>
        </w:rPr>
      </w:pPr>
      <w:r>
        <w:rPr>
          <w:rFonts w:hint="cs"/>
          <w:b/>
          <w:bCs/>
          <w:sz w:val="32"/>
          <w:szCs w:val="32"/>
          <w:rtl/>
        </w:rPr>
        <w:t xml:space="preserve">                </w:t>
      </w:r>
      <w:r w:rsidR="000F480D" w:rsidRPr="009630E3">
        <w:rPr>
          <w:rFonts w:hint="cs"/>
          <w:b/>
          <w:bCs/>
          <w:sz w:val="32"/>
          <w:szCs w:val="32"/>
          <w:rtl/>
        </w:rPr>
        <w:t xml:space="preserve">الخطوط العريضة لمادة :" النظرية والتحليل الاجتماعي " </w:t>
      </w:r>
    </w:p>
    <w:p w:rsidR="000F480D" w:rsidRDefault="000F480D">
      <w:pPr>
        <w:rPr>
          <w:b/>
          <w:bCs/>
          <w:sz w:val="32"/>
          <w:szCs w:val="32"/>
          <w:rtl/>
        </w:rPr>
      </w:pPr>
      <w:r w:rsidRPr="00254FBD">
        <w:rPr>
          <w:rFonts w:hint="cs"/>
          <w:b/>
          <w:bCs/>
          <w:sz w:val="32"/>
          <w:szCs w:val="32"/>
          <w:rtl/>
        </w:rPr>
        <w:t xml:space="preserve">           </w:t>
      </w:r>
      <w:r w:rsidR="00254FBD">
        <w:rPr>
          <w:rFonts w:hint="cs"/>
          <w:b/>
          <w:bCs/>
          <w:sz w:val="32"/>
          <w:szCs w:val="32"/>
          <w:rtl/>
        </w:rPr>
        <w:t xml:space="preserve">                    </w:t>
      </w:r>
      <w:r w:rsidRPr="00254FBD">
        <w:rPr>
          <w:rFonts w:hint="cs"/>
          <w:b/>
          <w:bCs/>
          <w:sz w:val="32"/>
          <w:szCs w:val="32"/>
          <w:rtl/>
        </w:rPr>
        <w:t xml:space="preserve">(سنة أولى ماجستير دراسات عليا) </w:t>
      </w:r>
    </w:p>
    <w:p w:rsidR="00416913" w:rsidRPr="00254FBD" w:rsidRDefault="00416913">
      <w:pPr>
        <w:rPr>
          <w:b/>
          <w:bCs/>
          <w:sz w:val="32"/>
          <w:szCs w:val="32"/>
          <w:rtl/>
        </w:rPr>
      </w:pPr>
      <w:r>
        <w:rPr>
          <w:rFonts w:hint="cs"/>
          <w:b/>
          <w:bCs/>
          <w:sz w:val="32"/>
          <w:szCs w:val="32"/>
          <w:rtl/>
        </w:rPr>
        <w:t xml:space="preserve">                                                                 أ.د. أسعد ملي</w:t>
      </w:r>
    </w:p>
    <w:p w:rsidR="00101161" w:rsidRPr="00254FBD" w:rsidRDefault="00101161">
      <w:pPr>
        <w:rPr>
          <w:sz w:val="32"/>
          <w:szCs w:val="32"/>
          <w:rtl/>
        </w:rPr>
      </w:pPr>
    </w:p>
    <w:p w:rsidR="00101161" w:rsidRPr="00254FBD" w:rsidRDefault="00101161">
      <w:pPr>
        <w:rPr>
          <w:sz w:val="32"/>
          <w:szCs w:val="32"/>
          <w:rtl/>
        </w:rPr>
      </w:pPr>
      <w:r w:rsidRPr="00254FBD">
        <w:rPr>
          <w:rFonts w:hint="cs"/>
          <w:sz w:val="32"/>
          <w:szCs w:val="32"/>
          <w:rtl/>
        </w:rPr>
        <w:t xml:space="preserve">ــ النظرية هي مجموعة أفكار ورؤى على مستوى عال من التجريد لمجتمع </w:t>
      </w:r>
      <w:r w:rsidR="00321396" w:rsidRPr="00254FBD">
        <w:rPr>
          <w:rFonts w:hint="cs"/>
          <w:sz w:val="32"/>
          <w:szCs w:val="32"/>
          <w:rtl/>
        </w:rPr>
        <w:t xml:space="preserve">ما من المجتمعات، وهي تتضمن ــ وفق </w:t>
      </w:r>
      <w:proofErr w:type="spellStart"/>
      <w:r w:rsidR="00321396" w:rsidRPr="00254FBD">
        <w:rPr>
          <w:rFonts w:hint="cs"/>
          <w:sz w:val="32"/>
          <w:szCs w:val="32"/>
          <w:rtl/>
        </w:rPr>
        <w:t>تراتبية</w:t>
      </w:r>
      <w:proofErr w:type="spellEnd"/>
      <w:r w:rsidR="00321396" w:rsidRPr="00254FBD">
        <w:rPr>
          <w:rFonts w:hint="cs"/>
          <w:sz w:val="32"/>
          <w:szCs w:val="32"/>
          <w:rtl/>
        </w:rPr>
        <w:t xml:space="preserve"> هرمية ــ المستويات الأدنى من التجريد</w:t>
      </w:r>
      <w:r w:rsidR="005817D1" w:rsidRPr="00254FBD">
        <w:rPr>
          <w:rFonts w:hint="cs"/>
          <w:sz w:val="32"/>
          <w:szCs w:val="32"/>
          <w:rtl/>
        </w:rPr>
        <w:t xml:space="preserve">، </w:t>
      </w:r>
      <w:r w:rsidR="00321396" w:rsidRPr="00254FBD">
        <w:rPr>
          <w:rFonts w:hint="cs"/>
          <w:sz w:val="32"/>
          <w:szCs w:val="32"/>
          <w:rtl/>
        </w:rPr>
        <w:t xml:space="preserve">وصولاً إلى تفاصيل تلامس الواقع المادي </w:t>
      </w:r>
      <w:r w:rsidR="005817D1" w:rsidRPr="00254FBD">
        <w:rPr>
          <w:rFonts w:hint="cs"/>
          <w:sz w:val="32"/>
          <w:szCs w:val="32"/>
          <w:rtl/>
        </w:rPr>
        <w:t>على الأرض.</w:t>
      </w:r>
    </w:p>
    <w:p w:rsidR="005817D1" w:rsidRPr="00254FBD" w:rsidRDefault="005817D1">
      <w:pPr>
        <w:rPr>
          <w:sz w:val="32"/>
          <w:szCs w:val="32"/>
          <w:rtl/>
        </w:rPr>
      </w:pPr>
      <w:r w:rsidRPr="00254FBD">
        <w:rPr>
          <w:rFonts w:hint="cs"/>
          <w:sz w:val="32"/>
          <w:szCs w:val="32"/>
          <w:rtl/>
        </w:rPr>
        <w:t xml:space="preserve">والنظرية سواء كانت في مجال العلم التطبيقي أم الاجتماعي، تبقى من دون قيمة عملية ما لم يتم ربطها عضوياً بالمستوى الاجتماعي وكذلك بالمستوى </w:t>
      </w:r>
      <w:proofErr w:type="spellStart"/>
      <w:r w:rsidRPr="00254FBD">
        <w:rPr>
          <w:rFonts w:hint="cs"/>
          <w:sz w:val="32"/>
          <w:szCs w:val="32"/>
          <w:rtl/>
        </w:rPr>
        <w:t>القيمي</w:t>
      </w:r>
      <w:proofErr w:type="spellEnd"/>
      <w:r w:rsidRPr="00254FBD">
        <w:rPr>
          <w:rFonts w:hint="cs"/>
          <w:sz w:val="32"/>
          <w:szCs w:val="32"/>
          <w:rtl/>
        </w:rPr>
        <w:t xml:space="preserve"> لجهة: التحليل والاستنتاج واقتراح السياسات.</w:t>
      </w:r>
    </w:p>
    <w:p w:rsidR="005817D1" w:rsidRPr="00254FBD" w:rsidRDefault="009C59DE">
      <w:pPr>
        <w:rPr>
          <w:sz w:val="32"/>
          <w:szCs w:val="32"/>
          <w:rtl/>
        </w:rPr>
      </w:pPr>
      <w:r w:rsidRPr="00254FBD">
        <w:rPr>
          <w:rFonts w:hint="cs"/>
          <w:sz w:val="32"/>
          <w:szCs w:val="32"/>
          <w:rtl/>
        </w:rPr>
        <w:t xml:space="preserve">وليس هناك نظرية لكل مجتمع، أو نظرية بالمعنى المطلق، إذ أن المعطى النظري هو </w:t>
      </w:r>
      <w:proofErr w:type="spellStart"/>
      <w:r w:rsidRPr="00254FBD">
        <w:rPr>
          <w:rFonts w:hint="cs"/>
          <w:sz w:val="32"/>
          <w:szCs w:val="32"/>
          <w:rtl/>
        </w:rPr>
        <w:t>شيئ</w:t>
      </w:r>
      <w:proofErr w:type="spellEnd"/>
      <w:r w:rsidRPr="00254FBD">
        <w:rPr>
          <w:rFonts w:hint="cs"/>
          <w:sz w:val="32"/>
          <w:szCs w:val="32"/>
          <w:rtl/>
        </w:rPr>
        <w:t xml:space="preserve"> نسبي، كون المجتمعات الإنسانية في حركية دائمة ومستمرة. وقد تصح النظرية لمرحلة </w:t>
      </w:r>
      <w:proofErr w:type="spellStart"/>
      <w:r w:rsidRPr="00254FBD">
        <w:rPr>
          <w:rFonts w:hint="cs"/>
          <w:sz w:val="32"/>
          <w:szCs w:val="32"/>
          <w:rtl/>
        </w:rPr>
        <w:t>زمانية</w:t>
      </w:r>
      <w:proofErr w:type="spellEnd"/>
      <w:r w:rsidRPr="00254FBD">
        <w:rPr>
          <w:rFonts w:hint="cs"/>
          <w:sz w:val="32"/>
          <w:szCs w:val="32"/>
          <w:rtl/>
        </w:rPr>
        <w:t xml:space="preserve"> معينة ومحددة ، أو تصح بشكل جزئي فقط ، لذا يصار إلى إعادة بنائها أو حتى استبدالها كلياً، وهذا الأمر له علاقة بدرجة الملائمة ما بين المعطى النظري وواقع المجتم</w:t>
      </w:r>
      <w:r w:rsidR="00D534BB" w:rsidRPr="00254FBD">
        <w:rPr>
          <w:rFonts w:hint="cs"/>
          <w:sz w:val="32"/>
          <w:szCs w:val="32"/>
          <w:rtl/>
        </w:rPr>
        <w:t xml:space="preserve">عات. لذا ينبغي التعاطي مع النظرية بطريقة </w:t>
      </w:r>
      <w:proofErr w:type="spellStart"/>
      <w:r w:rsidR="00D534BB" w:rsidRPr="00254FBD">
        <w:rPr>
          <w:rFonts w:hint="cs"/>
          <w:sz w:val="32"/>
          <w:szCs w:val="32"/>
          <w:rtl/>
        </w:rPr>
        <w:t>براغماتية</w:t>
      </w:r>
      <w:proofErr w:type="spellEnd"/>
      <w:r w:rsidR="00D534BB" w:rsidRPr="00254FBD">
        <w:rPr>
          <w:rFonts w:hint="cs"/>
          <w:sz w:val="32"/>
          <w:szCs w:val="32"/>
          <w:rtl/>
        </w:rPr>
        <w:t xml:space="preserve"> ــ عملية.</w:t>
      </w:r>
    </w:p>
    <w:p w:rsidR="00601D7D" w:rsidRPr="00254FBD" w:rsidRDefault="00601D7D">
      <w:pPr>
        <w:rPr>
          <w:sz w:val="32"/>
          <w:szCs w:val="32"/>
          <w:rtl/>
        </w:rPr>
      </w:pPr>
    </w:p>
    <w:p w:rsidR="00601D7D" w:rsidRPr="00254FBD" w:rsidRDefault="00601D7D">
      <w:pPr>
        <w:rPr>
          <w:sz w:val="32"/>
          <w:szCs w:val="32"/>
          <w:rtl/>
        </w:rPr>
      </w:pPr>
      <w:r w:rsidRPr="00254FBD">
        <w:rPr>
          <w:rFonts w:hint="cs"/>
          <w:sz w:val="32"/>
          <w:szCs w:val="32"/>
          <w:rtl/>
        </w:rPr>
        <w:t>ــ كثيرون يرفضون فكرة النظرية ــ وحتى فكرة القانون الاجتماعي ــ ويفضلون عليها فكرة: " الفلسفة الاجتماعية " كون هذه الأخيرة تتميز بقدرة أكبر على التكيف مع الوقائع المتغيرة ( مدرسة فرانكفورت مثلاً ).</w:t>
      </w:r>
    </w:p>
    <w:p w:rsidR="00601D7D" w:rsidRPr="00254FBD" w:rsidRDefault="00601D7D">
      <w:pPr>
        <w:rPr>
          <w:sz w:val="32"/>
          <w:szCs w:val="32"/>
          <w:rtl/>
        </w:rPr>
      </w:pPr>
    </w:p>
    <w:p w:rsidR="008041B8" w:rsidRPr="00254FBD" w:rsidRDefault="00601D7D">
      <w:pPr>
        <w:rPr>
          <w:sz w:val="32"/>
          <w:szCs w:val="32"/>
          <w:rtl/>
        </w:rPr>
      </w:pPr>
      <w:r w:rsidRPr="00254FBD">
        <w:rPr>
          <w:rFonts w:hint="cs"/>
          <w:sz w:val="32"/>
          <w:szCs w:val="32"/>
          <w:rtl/>
        </w:rPr>
        <w:t xml:space="preserve">ــ وتتركز النظرية الاجتماعية على فكرة عامة مؤداها أن الحياة الاجتماعية يمكن ردها إلى </w:t>
      </w:r>
      <w:proofErr w:type="spellStart"/>
      <w:r w:rsidRPr="00254FBD">
        <w:rPr>
          <w:rFonts w:hint="cs"/>
          <w:sz w:val="32"/>
          <w:szCs w:val="32"/>
          <w:rtl/>
        </w:rPr>
        <w:t>إلى</w:t>
      </w:r>
      <w:proofErr w:type="spellEnd"/>
      <w:r w:rsidRPr="00254FBD">
        <w:rPr>
          <w:rFonts w:hint="cs"/>
          <w:sz w:val="32"/>
          <w:szCs w:val="32"/>
          <w:rtl/>
        </w:rPr>
        <w:t xml:space="preserve"> قوانين علمية تسمح لنا </w:t>
      </w:r>
      <w:r w:rsidR="00896761" w:rsidRPr="00254FBD">
        <w:rPr>
          <w:rFonts w:hint="cs"/>
          <w:sz w:val="32"/>
          <w:szCs w:val="32"/>
          <w:rtl/>
        </w:rPr>
        <w:t xml:space="preserve">بالتنبؤ بنتائجها متى توفرت الظروف لتحقيق مقدماتها تبعاً لتفاعلات البنية الاجتماعية وإرهاصاتها. وهي ــ أي النظرية ــ  كما يرى العالم </w:t>
      </w:r>
      <w:proofErr w:type="spellStart"/>
      <w:r w:rsidR="00896761" w:rsidRPr="00254FBD">
        <w:rPr>
          <w:rFonts w:hint="cs"/>
          <w:sz w:val="32"/>
          <w:szCs w:val="32"/>
          <w:rtl/>
        </w:rPr>
        <w:t>تيماشيف</w:t>
      </w:r>
      <w:proofErr w:type="spellEnd"/>
      <w:r w:rsidR="00896761" w:rsidRPr="00254FBD">
        <w:rPr>
          <w:rFonts w:hint="cs"/>
          <w:sz w:val="32"/>
          <w:szCs w:val="32"/>
          <w:rtl/>
        </w:rPr>
        <w:t>، أعلى درجات المعرفة</w:t>
      </w:r>
      <w:r w:rsidR="008041B8" w:rsidRPr="00254FBD">
        <w:rPr>
          <w:rFonts w:hint="cs"/>
          <w:sz w:val="32"/>
          <w:szCs w:val="32"/>
          <w:rtl/>
        </w:rPr>
        <w:t>، لأنها الوسيلة لإقامة المعرفة عن العالم الاجتماعي.</w:t>
      </w:r>
    </w:p>
    <w:p w:rsidR="008041B8" w:rsidRPr="00254FBD" w:rsidRDefault="008041B8">
      <w:pPr>
        <w:rPr>
          <w:sz w:val="32"/>
          <w:szCs w:val="32"/>
          <w:rtl/>
        </w:rPr>
      </w:pPr>
    </w:p>
    <w:p w:rsidR="00AA12E1" w:rsidRDefault="008041B8" w:rsidP="00AA12E1">
      <w:pPr>
        <w:jc w:val="both"/>
        <w:rPr>
          <w:sz w:val="32"/>
          <w:szCs w:val="32"/>
          <w:rtl/>
        </w:rPr>
      </w:pPr>
      <w:r w:rsidRPr="00254FBD">
        <w:rPr>
          <w:rFonts w:hint="cs"/>
          <w:sz w:val="32"/>
          <w:szCs w:val="32"/>
          <w:rtl/>
        </w:rPr>
        <w:t xml:space="preserve">وبالرغم من </w:t>
      </w:r>
      <w:r w:rsidR="008E29D3" w:rsidRPr="00254FBD">
        <w:rPr>
          <w:rFonts w:hint="cs"/>
          <w:sz w:val="32"/>
          <w:szCs w:val="32"/>
          <w:rtl/>
        </w:rPr>
        <w:t>اختلاف الرؤية التفصيلية في تحليل مفهوم النظرية، فإن هناك اتفاقاً عاماً بين مختلف علماء الاجتماع، مؤداه أن النظرية الاجتماعية هي محاولة علمية للسيطرة على الظواهر الاجتماعية من خلال تصورات منطقية.</w:t>
      </w:r>
      <w:r w:rsidR="00896761" w:rsidRPr="00254FBD">
        <w:rPr>
          <w:rFonts w:hint="cs"/>
          <w:sz w:val="32"/>
          <w:szCs w:val="32"/>
          <w:rtl/>
        </w:rPr>
        <w:t xml:space="preserve"> </w:t>
      </w:r>
    </w:p>
    <w:p w:rsidR="00AA12E1" w:rsidRDefault="00AA12E1" w:rsidP="00AA12E1">
      <w:pPr>
        <w:jc w:val="both"/>
        <w:rPr>
          <w:sz w:val="32"/>
          <w:szCs w:val="32"/>
          <w:rtl/>
        </w:rPr>
      </w:pPr>
    </w:p>
    <w:p w:rsidR="00AA12E1" w:rsidRDefault="00AA12E1" w:rsidP="00AA12E1">
      <w:pPr>
        <w:jc w:val="both"/>
        <w:rPr>
          <w:sz w:val="32"/>
          <w:szCs w:val="32"/>
          <w:rtl/>
        </w:rPr>
      </w:pPr>
      <w:r>
        <w:rPr>
          <w:rFonts w:hint="cs"/>
          <w:sz w:val="32"/>
          <w:szCs w:val="32"/>
          <w:rtl/>
        </w:rPr>
        <w:t xml:space="preserve">أهم </w:t>
      </w:r>
      <w:proofErr w:type="spellStart"/>
      <w:r>
        <w:rPr>
          <w:rFonts w:hint="cs"/>
          <w:sz w:val="32"/>
          <w:szCs w:val="32"/>
          <w:rtl/>
        </w:rPr>
        <w:t>التعاريف</w:t>
      </w:r>
      <w:proofErr w:type="spellEnd"/>
      <w:r>
        <w:rPr>
          <w:rFonts w:hint="cs"/>
          <w:sz w:val="32"/>
          <w:szCs w:val="32"/>
          <w:rtl/>
        </w:rPr>
        <w:t>:</w:t>
      </w:r>
    </w:p>
    <w:p w:rsidR="00AA12E1" w:rsidRDefault="00AA12E1" w:rsidP="00AA12E1">
      <w:pPr>
        <w:jc w:val="both"/>
        <w:rPr>
          <w:sz w:val="32"/>
          <w:szCs w:val="32"/>
          <w:rtl/>
        </w:rPr>
      </w:pPr>
      <w:r>
        <w:rPr>
          <w:rFonts w:hint="cs"/>
          <w:sz w:val="32"/>
          <w:szCs w:val="32"/>
          <w:rtl/>
        </w:rPr>
        <w:t xml:space="preserve">روبرت </w:t>
      </w:r>
      <w:proofErr w:type="spellStart"/>
      <w:r>
        <w:rPr>
          <w:rFonts w:hint="cs"/>
          <w:sz w:val="32"/>
          <w:szCs w:val="32"/>
          <w:rtl/>
        </w:rPr>
        <w:t>مرتون</w:t>
      </w:r>
      <w:proofErr w:type="spellEnd"/>
      <w:r>
        <w:rPr>
          <w:rFonts w:hint="cs"/>
          <w:sz w:val="32"/>
          <w:szCs w:val="32"/>
          <w:rtl/>
        </w:rPr>
        <w:t>: النظرية هي مجموعة من التصورات المترابطة منطقياً، تلك التصورات المحدودة والمتواضعة، ولكن ليست بالشاملة.</w:t>
      </w:r>
    </w:p>
    <w:p w:rsidR="00AA12E1" w:rsidRDefault="00AA12E1" w:rsidP="00AA12E1">
      <w:pPr>
        <w:jc w:val="both"/>
        <w:rPr>
          <w:sz w:val="32"/>
          <w:szCs w:val="32"/>
          <w:rtl/>
        </w:rPr>
      </w:pPr>
    </w:p>
    <w:p w:rsidR="00EF4EB2" w:rsidRDefault="00AA12E1" w:rsidP="00AA12E1">
      <w:pPr>
        <w:jc w:val="both"/>
        <w:rPr>
          <w:sz w:val="32"/>
          <w:szCs w:val="32"/>
          <w:rtl/>
        </w:rPr>
      </w:pPr>
      <w:proofErr w:type="spellStart"/>
      <w:r>
        <w:rPr>
          <w:rFonts w:hint="cs"/>
          <w:sz w:val="32"/>
          <w:szCs w:val="32"/>
          <w:rtl/>
        </w:rPr>
        <w:t>تالكوت</w:t>
      </w:r>
      <w:proofErr w:type="spellEnd"/>
      <w:r>
        <w:rPr>
          <w:rFonts w:hint="cs"/>
          <w:sz w:val="32"/>
          <w:szCs w:val="32"/>
          <w:rtl/>
        </w:rPr>
        <w:t xml:space="preserve"> </w:t>
      </w:r>
      <w:proofErr w:type="spellStart"/>
      <w:r>
        <w:rPr>
          <w:rFonts w:hint="cs"/>
          <w:sz w:val="32"/>
          <w:szCs w:val="32"/>
          <w:rtl/>
        </w:rPr>
        <w:t>بارسونز</w:t>
      </w:r>
      <w:proofErr w:type="spellEnd"/>
      <w:r>
        <w:rPr>
          <w:rFonts w:hint="cs"/>
          <w:sz w:val="32"/>
          <w:szCs w:val="32"/>
          <w:rtl/>
        </w:rPr>
        <w:t xml:space="preserve">: النظرية تتصل </w:t>
      </w:r>
      <w:r w:rsidR="008E2B26">
        <w:rPr>
          <w:rFonts w:hint="cs"/>
          <w:sz w:val="32"/>
          <w:szCs w:val="32"/>
          <w:rtl/>
        </w:rPr>
        <w:t xml:space="preserve">بكيان من المفاهيم المترابطة منطقياً، وهذا لا ينفي وجود مجموعة من القضايا العامة ذات العلاقات التي تربط فيما بينها، ويمكن أن </w:t>
      </w:r>
      <w:r w:rsidR="00EF4EB2">
        <w:rPr>
          <w:rFonts w:hint="cs"/>
          <w:sz w:val="32"/>
          <w:szCs w:val="32"/>
          <w:rtl/>
        </w:rPr>
        <w:t>تؤلف كياناً نظرياً.</w:t>
      </w:r>
    </w:p>
    <w:p w:rsidR="00EF4EB2" w:rsidRDefault="00EF4EB2" w:rsidP="00AA12E1">
      <w:pPr>
        <w:jc w:val="both"/>
        <w:rPr>
          <w:sz w:val="32"/>
          <w:szCs w:val="32"/>
          <w:rtl/>
        </w:rPr>
      </w:pPr>
    </w:p>
    <w:p w:rsidR="007F799F" w:rsidRDefault="00EF4EB2" w:rsidP="00AA12E1">
      <w:pPr>
        <w:jc w:val="both"/>
        <w:rPr>
          <w:sz w:val="32"/>
          <w:szCs w:val="32"/>
          <w:rtl/>
        </w:rPr>
      </w:pPr>
      <w:r>
        <w:rPr>
          <w:rFonts w:hint="cs"/>
          <w:sz w:val="32"/>
          <w:szCs w:val="32"/>
          <w:rtl/>
        </w:rPr>
        <w:t xml:space="preserve">رالف </w:t>
      </w:r>
      <w:proofErr w:type="spellStart"/>
      <w:r>
        <w:rPr>
          <w:rFonts w:hint="cs"/>
          <w:sz w:val="32"/>
          <w:szCs w:val="32"/>
          <w:rtl/>
        </w:rPr>
        <w:t>دارندورف</w:t>
      </w:r>
      <w:proofErr w:type="spellEnd"/>
      <w:r>
        <w:rPr>
          <w:rFonts w:hint="cs"/>
          <w:sz w:val="32"/>
          <w:szCs w:val="32"/>
          <w:rtl/>
        </w:rPr>
        <w:t>: النظرية هي مجموعة من قوانين منطقية مستخرجة من الواقع الاجتماعي، يستخلص منها استنتاجات دقيقة تعكس خصوصية متميزة لمجموعة بشرية صغيرة، لها فاعلية في شرح وتفسير سلوك وتفكير الناس ضمن واقعهم الحقيقي.</w:t>
      </w:r>
    </w:p>
    <w:p w:rsidR="007F799F" w:rsidRDefault="007F799F" w:rsidP="00AA12E1">
      <w:pPr>
        <w:jc w:val="both"/>
        <w:rPr>
          <w:sz w:val="32"/>
          <w:szCs w:val="32"/>
          <w:rtl/>
        </w:rPr>
      </w:pPr>
    </w:p>
    <w:p w:rsidR="00D53E7A" w:rsidRDefault="007F799F" w:rsidP="007F799F">
      <w:pPr>
        <w:jc w:val="both"/>
        <w:rPr>
          <w:sz w:val="32"/>
          <w:szCs w:val="32"/>
          <w:rtl/>
        </w:rPr>
      </w:pPr>
      <w:r>
        <w:rPr>
          <w:rFonts w:hint="cs"/>
          <w:sz w:val="32"/>
          <w:szCs w:val="32"/>
          <w:rtl/>
        </w:rPr>
        <w:t xml:space="preserve">محمد عاطف غيث: النظرية هي مجموعة من المبادئ وتعريفات مترابطة تفيد تصورياً في تنظيم جوانب مختارة من العالم </w:t>
      </w:r>
      <w:proofErr w:type="spellStart"/>
      <w:r>
        <w:rPr>
          <w:rFonts w:hint="cs"/>
          <w:sz w:val="32"/>
          <w:szCs w:val="32"/>
          <w:rtl/>
        </w:rPr>
        <w:t>الإمبيريقي</w:t>
      </w:r>
      <w:proofErr w:type="spellEnd"/>
      <w:r>
        <w:rPr>
          <w:rFonts w:hint="cs"/>
          <w:sz w:val="32"/>
          <w:szCs w:val="32"/>
          <w:rtl/>
        </w:rPr>
        <w:t xml:space="preserve"> المعاش على نحو منسق ومنظم، إذا كان هيكلاً مكوناً من قضايا مترابطة منطقياً وقابلة للتحليل </w:t>
      </w:r>
      <w:proofErr w:type="spellStart"/>
      <w:r>
        <w:rPr>
          <w:rFonts w:hint="cs"/>
          <w:sz w:val="32"/>
          <w:szCs w:val="32"/>
          <w:rtl/>
        </w:rPr>
        <w:t>الإمبيريقي</w:t>
      </w:r>
      <w:proofErr w:type="spellEnd"/>
      <w:r>
        <w:rPr>
          <w:rFonts w:hint="cs"/>
          <w:sz w:val="32"/>
          <w:szCs w:val="32"/>
          <w:rtl/>
        </w:rPr>
        <w:t xml:space="preserve">. </w:t>
      </w:r>
      <w:r>
        <w:rPr>
          <w:rFonts w:hint="cs"/>
          <w:sz w:val="32"/>
          <w:szCs w:val="32"/>
          <w:rtl/>
        </w:rPr>
        <w:lastRenderedPageBreak/>
        <w:t xml:space="preserve">ومن هنا تمثل النظرية الاجتماعية تراكماً </w:t>
      </w:r>
      <w:r w:rsidR="00D53E7A">
        <w:rPr>
          <w:rFonts w:hint="cs"/>
          <w:sz w:val="32"/>
          <w:szCs w:val="32"/>
          <w:rtl/>
        </w:rPr>
        <w:t>مترابطاً ومفاهيم وتصورات وقوانين تأخذ شكلاً منسقاً ومرتباً بقصد تفسير الأحداث الاجتماعية وبلورة قوانين منطقية لها القدرة على التعبير عن الواقع الاجتماعي والتنبؤ بالمستقبل.</w:t>
      </w:r>
    </w:p>
    <w:p w:rsidR="00D53E7A" w:rsidRDefault="00D53E7A" w:rsidP="007F799F">
      <w:pPr>
        <w:jc w:val="both"/>
        <w:rPr>
          <w:sz w:val="32"/>
          <w:szCs w:val="32"/>
          <w:rtl/>
        </w:rPr>
      </w:pPr>
    </w:p>
    <w:p w:rsidR="00D53E7A" w:rsidRDefault="00D53E7A" w:rsidP="007F799F">
      <w:pPr>
        <w:jc w:val="both"/>
        <w:rPr>
          <w:sz w:val="32"/>
          <w:szCs w:val="32"/>
          <w:rtl/>
        </w:rPr>
      </w:pPr>
    </w:p>
    <w:p w:rsidR="00D53E7A" w:rsidRDefault="00D53E7A" w:rsidP="007F799F">
      <w:pPr>
        <w:jc w:val="both"/>
        <w:rPr>
          <w:sz w:val="32"/>
          <w:szCs w:val="32"/>
          <w:rtl/>
        </w:rPr>
      </w:pPr>
    </w:p>
    <w:p w:rsidR="00D53E7A" w:rsidRDefault="00D53E7A" w:rsidP="007F799F">
      <w:pPr>
        <w:jc w:val="both"/>
        <w:rPr>
          <w:sz w:val="32"/>
          <w:szCs w:val="32"/>
          <w:rtl/>
        </w:rPr>
      </w:pPr>
      <w:r>
        <w:rPr>
          <w:rFonts w:hint="cs"/>
          <w:sz w:val="32"/>
          <w:szCs w:val="32"/>
          <w:rtl/>
        </w:rPr>
        <w:t>الشروط التي ينبغي توفرها في النظرية:</w:t>
      </w:r>
    </w:p>
    <w:p w:rsidR="00D53E7A" w:rsidRDefault="00D53E7A" w:rsidP="007F799F">
      <w:pPr>
        <w:jc w:val="both"/>
        <w:rPr>
          <w:sz w:val="32"/>
          <w:szCs w:val="32"/>
          <w:rtl/>
        </w:rPr>
      </w:pPr>
      <w:r>
        <w:rPr>
          <w:rFonts w:hint="cs"/>
          <w:sz w:val="32"/>
          <w:szCs w:val="32"/>
          <w:rtl/>
        </w:rPr>
        <w:t xml:space="preserve">1ــ أن تتفق أجزاؤها ولا تتناقض( أي أن تكون منسجمة). </w:t>
      </w:r>
    </w:p>
    <w:p w:rsidR="00D53E7A" w:rsidRDefault="00D53E7A" w:rsidP="007F799F">
      <w:pPr>
        <w:jc w:val="both"/>
        <w:rPr>
          <w:sz w:val="32"/>
          <w:szCs w:val="32"/>
          <w:rtl/>
        </w:rPr>
      </w:pPr>
      <w:r>
        <w:rPr>
          <w:rFonts w:hint="cs"/>
          <w:sz w:val="32"/>
          <w:szCs w:val="32"/>
          <w:rtl/>
        </w:rPr>
        <w:t>2ــ أن تكون المفاهيم التي تعبر عن القضايا محددة بشكل دقيق.</w:t>
      </w:r>
    </w:p>
    <w:p w:rsidR="00A97948" w:rsidRDefault="00D53E7A" w:rsidP="007F799F">
      <w:pPr>
        <w:jc w:val="both"/>
        <w:rPr>
          <w:sz w:val="32"/>
          <w:szCs w:val="32"/>
          <w:rtl/>
        </w:rPr>
      </w:pPr>
      <w:r>
        <w:rPr>
          <w:rFonts w:hint="cs"/>
          <w:sz w:val="32"/>
          <w:szCs w:val="32"/>
          <w:rtl/>
        </w:rPr>
        <w:t xml:space="preserve">3ــ أن تكون القضايا المتضمنة في النظرية خصبة </w:t>
      </w:r>
      <w:r w:rsidR="00A97948">
        <w:rPr>
          <w:rFonts w:hint="cs"/>
          <w:sz w:val="32"/>
          <w:szCs w:val="32"/>
          <w:rtl/>
        </w:rPr>
        <w:t>ومثمرة تستكشف الطريق لملاحظات أبعد مدى، وتعميمات تنمي مجال المعرفة.</w:t>
      </w:r>
    </w:p>
    <w:p w:rsidR="00A97948" w:rsidRDefault="00A97948" w:rsidP="007F799F">
      <w:pPr>
        <w:jc w:val="both"/>
        <w:rPr>
          <w:sz w:val="32"/>
          <w:szCs w:val="32"/>
          <w:rtl/>
        </w:rPr>
      </w:pPr>
      <w:r>
        <w:rPr>
          <w:rFonts w:hint="cs"/>
          <w:sz w:val="32"/>
          <w:szCs w:val="32"/>
          <w:rtl/>
        </w:rPr>
        <w:t xml:space="preserve">4ــ أن توضع بشكل يجعل من الممكن اشتقاق التعميمات القائمة اشتقاقاً استنباطياً </w:t>
      </w:r>
    </w:p>
    <w:p w:rsidR="00A97948" w:rsidRDefault="00A97948" w:rsidP="007F799F">
      <w:pPr>
        <w:jc w:val="both"/>
        <w:rPr>
          <w:sz w:val="32"/>
          <w:szCs w:val="32"/>
          <w:rtl/>
        </w:rPr>
      </w:pPr>
      <w:r>
        <w:rPr>
          <w:rFonts w:hint="cs"/>
          <w:sz w:val="32"/>
          <w:szCs w:val="32"/>
          <w:rtl/>
        </w:rPr>
        <w:t xml:space="preserve">( </w:t>
      </w:r>
      <w:proofErr w:type="spellStart"/>
      <w:r>
        <w:rPr>
          <w:rFonts w:hint="cs"/>
          <w:sz w:val="32"/>
          <w:szCs w:val="32"/>
          <w:rtl/>
        </w:rPr>
        <w:t>استنتاجياً</w:t>
      </w:r>
      <w:proofErr w:type="spellEnd"/>
      <w:r>
        <w:rPr>
          <w:rFonts w:hint="cs"/>
          <w:sz w:val="32"/>
          <w:szCs w:val="32"/>
          <w:rtl/>
        </w:rPr>
        <w:t xml:space="preserve"> )</w:t>
      </w:r>
    </w:p>
    <w:p w:rsidR="00A97948" w:rsidRDefault="00A97948" w:rsidP="007F799F">
      <w:pPr>
        <w:jc w:val="both"/>
        <w:rPr>
          <w:sz w:val="32"/>
          <w:szCs w:val="32"/>
          <w:rtl/>
        </w:rPr>
      </w:pPr>
    </w:p>
    <w:p w:rsidR="00C811EE" w:rsidRDefault="00A97948" w:rsidP="007F799F">
      <w:pPr>
        <w:jc w:val="both"/>
        <w:rPr>
          <w:sz w:val="32"/>
          <w:szCs w:val="32"/>
          <w:rtl/>
        </w:rPr>
      </w:pPr>
      <w:r>
        <w:rPr>
          <w:rFonts w:hint="cs"/>
          <w:sz w:val="32"/>
          <w:szCs w:val="32"/>
          <w:rtl/>
        </w:rPr>
        <w:t xml:space="preserve">هذا وتزداد </w:t>
      </w:r>
      <w:r w:rsidR="00074AAF">
        <w:rPr>
          <w:rFonts w:hint="cs"/>
          <w:sz w:val="32"/>
          <w:szCs w:val="32"/>
          <w:rtl/>
        </w:rPr>
        <w:t>النظرية صحة عندما تقدم تنبؤات بشأن ظواهر غير مثبتة بعد، ثم تأتي الأرصاد والتجارب وتقوم بإثباتها. فمثلاً نظرية النسبية العامة لآينشتاين تنبأت بانحرافات دقيقة في مدار ال</w:t>
      </w:r>
      <w:r w:rsidR="00C811EE">
        <w:rPr>
          <w:rFonts w:hint="cs"/>
          <w:sz w:val="32"/>
          <w:szCs w:val="32"/>
          <w:rtl/>
        </w:rPr>
        <w:t>كوكب عطارد لم تكن مرصودة من قبل، وتم التحقق من ذلك فيما بعد، الأمر الذي أعطى المصداقية للنظرية النسبية العامة.</w:t>
      </w:r>
    </w:p>
    <w:p w:rsidR="00C811EE" w:rsidRDefault="00C811EE" w:rsidP="007F799F">
      <w:pPr>
        <w:jc w:val="both"/>
        <w:rPr>
          <w:sz w:val="32"/>
          <w:szCs w:val="32"/>
          <w:rtl/>
        </w:rPr>
      </w:pPr>
      <w:r>
        <w:rPr>
          <w:rFonts w:hint="cs"/>
          <w:sz w:val="32"/>
          <w:szCs w:val="32"/>
          <w:rtl/>
        </w:rPr>
        <w:t xml:space="preserve">بالمقابل، تم إثبات خطأ نظرية أرسطو حول مركزية الأرض، وإن الكواكب والنجوم تدور حولها، وصحة نظرية </w:t>
      </w:r>
      <w:proofErr w:type="spellStart"/>
      <w:r>
        <w:rPr>
          <w:rFonts w:hint="cs"/>
          <w:sz w:val="32"/>
          <w:szCs w:val="32"/>
          <w:rtl/>
        </w:rPr>
        <w:t>كوبرنيكوس</w:t>
      </w:r>
      <w:proofErr w:type="spellEnd"/>
      <w:r>
        <w:rPr>
          <w:rFonts w:hint="cs"/>
          <w:sz w:val="32"/>
          <w:szCs w:val="32"/>
          <w:rtl/>
        </w:rPr>
        <w:t xml:space="preserve"> التي تقول بمركزية الشمس، وأن الكواكب ــ بما فيها الأرض ــ تدور حولها.</w:t>
      </w:r>
    </w:p>
    <w:p w:rsidR="00AA12E1" w:rsidRDefault="00C811EE" w:rsidP="0024426E">
      <w:pPr>
        <w:jc w:val="both"/>
        <w:rPr>
          <w:sz w:val="32"/>
          <w:szCs w:val="32"/>
          <w:rtl/>
        </w:rPr>
      </w:pPr>
      <w:r>
        <w:rPr>
          <w:rFonts w:hint="cs"/>
          <w:sz w:val="32"/>
          <w:szCs w:val="32"/>
          <w:rtl/>
        </w:rPr>
        <w:t xml:space="preserve">ولا بد من </w:t>
      </w:r>
      <w:proofErr w:type="spellStart"/>
      <w:r>
        <w:rPr>
          <w:rFonts w:hint="cs"/>
          <w:sz w:val="32"/>
          <w:szCs w:val="32"/>
          <w:rtl/>
        </w:rPr>
        <w:t>الإشار</w:t>
      </w:r>
      <w:proofErr w:type="spellEnd"/>
      <w:r>
        <w:rPr>
          <w:rFonts w:hint="cs"/>
          <w:sz w:val="32"/>
          <w:szCs w:val="32"/>
          <w:rtl/>
        </w:rPr>
        <w:t xml:space="preserve"> إلى أنه لا توجد نظرية صحيحة بالمطلق، أو خاطئة بالمطلق، وهذا ينطبق على النظريات الاجتماعية بوجه خاص، نظراً للطابع الديناميكي الذي يحكم</w:t>
      </w:r>
      <w:r w:rsidR="0024426E">
        <w:rPr>
          <w:rFonts w:hint="cs"/>
          <w:sz w:val="32"/>
          <w:szCs w:val="32"/>
          <w:rtl/>
        </w:rPr>
        <w:t xml:space="preserve"> </w:t>
      </w:r>
      <w:proofErr w:type="spellStart"/>
      <w:r w:rsidR="0024426E">
        <w:rPr>
          <w:rFonts w:hint="cs"/>
          <w:sz w:val="32"/>
          <w:szCs w:val="32"/>
          <w:rtl/>
        </w:rPr>
        <w:t>سيرورة</w:t>
      </w:r>
      <w:proofErr w:type="spellEnd"/>
      <w:r>
        <w:rPr>
          <w:rFonts w:hint="cs"/>
          <w:sz w:val="32"/>
          <w:szCs w:val="32"/>
          <w:rtl/>
        </w:rPr>
        <w:t xml:space="preserve"> </w:t>
      </w:r>
      <w:r w:rsidR="0024426E">
        <w:rPr>
          <w:rFonts w:hint="cs"/>
          <w:sz w:val="32"/>
          <w:szCs w:val="32"/>
          <w:rtl/>
        </w:rPr>
        <w:t>العلاقات بين البشر والمتسمة بعد الثبات والتغيرات الدائمة من جهة، واختلاف المجتمعات عن بعضها البعض من جهة أخرى.</w:t>
      </w:r>
      <w:r w:rsidR="00AA12E1">
        <w:rPr>
          <w:rFonts w:hint="cs"/>
          <w:sz w:val="32"/>
          <w:szCs w:val="32"/>
          <w:rtl/>
        </w:rPr>
        <w:t xml:space="preserve"> </w:t>
      </w:r>
    </w:p>
    <w:p w:rsidR="0083037F" w:rsidRDefault="0083037F" w:rsidP="0024426E">
      <w:pPr>
        <w:jc w:val="both"/>
        <w:rPr>
          <w:sz w:val="32"/>
          <w:szCs w:val="32"/>
          <w:rtl/>
        </w:rPr>
      </w:pPr>
    </w:p>
    <w:p w:rsidR="0083037F" w:rsidRDefault="0083037F" w:rsidP="0024426E">
      <w:pPr>
        <w:jc w:val="both"/>
        <w:rPr>
          <w:sz w:val="32"/>
          <w:szCs w:val="32"/>
          <w:rtl/>
        </w:rPr>
      </w:pPr>
      <w:r>
        <w:rPr>
          <w:rFonts w:hint="cs"/>
          <w:sz w:val="32"/>
          <w:szCs w:val="32"/>
          <w:rtl/>
        </w:rPr>
        <w:lastRenderedPageBreak/>
        <w:t>نقاط أساسية حول بعض النظريات:</w:t>
      </w:r>
    </w:p>
    <w:p w:rsidR="0085147C" w:rsidRDefault="0085147C" w:rsidP="0024426E">
      <w:pPr>
        <w:jc w:val="both"/>
        <w:rPr>
          <w:sz w:val="32"/>
          <w:szCs w:val="32"/>
          <w:rtl/>
        </w:rPr>
      </w:pPr>
      <w:r>
        <w:rPr>
          <w:rFonts w:hint="cs"/>
          <w:sz w:val="32"/>
          <w:szCs w:val="32"/>
          <w:rtl/>
        </w:rPr>
        <w:t>ــ النظرية البنائية الوظيفية.</w:t>
      </w:r>
    </w:p>
    <w:p w:rsidR="0085147C" w:rsidRDefault="0085147C" w:rsidP="0024426E">
      <w:pPr>
        <w:jc w:val="both"/>
        <w:rPr>
          <w:sz w:val="32"/>
          <w:szCs w:val="32"/>
          <w:rtl/>
        </w:rPr>
      </w:pPr>
      <w:r>
        <w:rPr>
          <w:rFonts w:hint="cs"/>
          <w:sz w:val="32"/>
          <w:szCs w:val="32"/>
          <w:rtl/>
        </w:rPr>
        <w:t xml:space="preserve">  </w:t>
      </w:r>
      <w:proofErr w:type="spellStart"/>
      <w:r>
        <w:rPr>
          <w:rFonts w:hint="cs"/>
          <w:sz w:val="32"/>
          <w:szCs w:val="32"/>
          <w:rtl/>
        </w:rPr>
        <w:t>هربرت</w:t>
      </w:r>
      <w:proofErr w:type="spellEnd"/>
      <w:r>
        <w:rPr>
          <w:rFonts w:hint="cs"/>
          <w:sz w:val="32"/>
          <w:szCs w:val="32"/>
          <w:rtl/>
        </w:rPr>
        <w:t xml:space="preserve"> سبنسر شبه المجتمع بالكائن الحي من حيث الأجزاء البنائية والوظائف، حيث استخدم كلمة وظيفة محل كلم</w:t>
      </w:r>
      <w:r w:rsidR="00B46666">
        <w:rPr>
          <w:rFonts w:hint="cs"/>
          <w:sz w:val="32"/>
          <w:szCs w:val="32"/>
          <w:rtl/>
        </w:rPr>
        <w:t>ة</w:t>
      </w:r>
      <w:r>
        <w:rPr>
          <w:rFonts w:hint="cs"/>
          <w:sz w:val="32"/>
          <w:szCs w:val="32"/>
          <w:rtl/>
        </w:rPr>
        <w:t xml:space="preserve"> غاية أو غرض. ولقد أكد سبنسر دائماً وجود التساند الوظيفي والاعتماد المتبادل بين نظم المجتمع في كل مرحلة من مراحل التطور الاجتماعي بهدف إيجاد حالة من التوازن تساعد المجتمع على الاستمرار.</w:t>
      </w:r>
    </w:p>
    <w:p w:rsidR="0085147C" w:rsidRDefault="0085147C" w:rsidP="0024426E">
      <w:pPr>
        <w:jc w:val="both"/>
        <w:rPr>
          <w:sz w:val="32"/>
          <w:szCs w:val="32"/>
          <w:rtl/>
        </w:rPr>
      </w:pPr>
      <w:r>
        <w:rPr>
          <w:rFonts w:hint="cs"/>
          <w:sz w:val="32"/>
          <w:szCs w:val="32"/>
          <w:rtl/>
        </w:rPr>
        <w:t xml:space="preserve">أما </w:t>
      </w:r>
      <w:proofErr w:type="spellStart"/>
      <w:r>
        <w:rPr>
          <w:rFonts w:hint="cs"/>
          <w:sz w:val="32"/>
          <w:szCs w:val="32"/>
          <w:rtl/>
        </w:rPr>
        <w:t>تالكوت</w:t>
      </w:r>
      <w:proofErr w:type="spellEnd"/>
      <w:r>
        <w:rPr>
          <w:rFonts w:hint="cs"/>
          <w:sz w:val="32"/>
          <w:szCs w:val="32"/>
          <w:rtl/>
        </w:rPr>
        <w:t xml:space="preserve"> </w:t>
      </w:r>
      <w:proofErr w:type="spellStart"/>
      <w:r>
        <w:rPr>
          <w:rFonts w:hint="cs"/>
          <w:sz w:val="32"/>
          <w:szCs w:val="32"/>
          <w:rtl/>
        </w:rPr>
        <w:t>بارسونز</w:t>
      </w:r>
      <w:proofErr w:type="spellEnd"/>
      <w:r>
        <w:rPr>
          <w:rFonts w:hint="cs"/>
          <w:sz w:val="32"/>
          <w:szCs w:val="32"/>
          <w:rtl/>
        </w:rPr>
        <w:t xml:space="preserve"> فيعتبر مفهوم الوظيفة أساسياً لفهم أي نسق من الأنساق الاجتماعية. فالوظيفة تمثل النتيجة المنطقية لمفهوم النسق، فهي </w:t>
      </w:r>
      <w:r w:rsidR="00762A75">
        <w:rPr>
          <w:rFonts w:hint="cs"/>
          <w:sz w:val="32"/>
          <w:szCs w:val="32"/>
          <w:rtl/>
        </w:rPr>
        <w:t>توضح طبيعته وتعمل على تكيفه مع بيئته.</w:t>
      </w:r>
    </w:p>
    <w:p w:rsidR="00762A75" w:rsidRDefault="00762A75" w:rsidP="00FF3E46">
      <w:pPr>
        <w:jc w:val="both"/>
        <w:rPr>
          <w:sz w:val="32"/>
          <w:szCs w:val="32"/>
          <w:rtl/>
        </w:rPr>
      </w:pPr>
      <w:r>
        <w:rPr>
          <w:rFonts w:hint="cs"/>
          <w:sz w:val="32"/>
          <w:szCs w:val="32"/>
          <w:rtl/>
        </w:rPr>
        <w:t xml:space="preserve">ولقد تطورت الوظيفية عند إميل </w:t>
      </w:r>
      <w:proofErr w:type="spellStart"/>
      <w:r>
        <w:rPr>
          <w:rFonts w:hint="cs"/>
          <w:sz w:val="32"/>
          <w:szCs w:val="32"/>
          <w:rtl/>
        </w:rPr>
        <w:t>دوركايم</w:t>
      </w:r>
      <w:proofErr w:type="spellEnd"/>
      <w:r>
        <w:rPr>
          <w:rFonts w:hint="cs"/>
          <w:sz w:val="32"/>
          <w:szCs w:val="32"/>
          <w:rtl/>
        </w:rPr>
        <w:t xml:space="preserve"> في موضوع الحقائق الاج</w:t>
      </w:r>
      <w:r w:rsidR="00FF3E46">
        <w:rPr>
          <w:rFonts w:hint="cs"/>
          <w:sz w:val="32"/>
          <w:szCs w:val="32"/>
          <w:rtl/>
        </w:rPr>
        <w:t xml:space="preserve">تماعية التي تتميز بعموميتها </w:t>
      </w:r>
      <w:proofErr w:type="spellStart"/>
      <w:r w:rsidR="00FF3E46">
        <w:rPr>
          <w:rFonts w:hint="cs"/>
          <w:sz w:val="32"/>
          <w:szCs w:val="32"/>
          <w:rtl/>
        </w:rPr>
        <w:t>ةقدرتها</w:t>
      </w:r>
      <w:proofErr w:type="spellEnd"/>
      <w:r w:rsidR="00FF3E46">
        <w:rPr>
          <w:rFonts w:hint="cs"/>
          <w:sz w:val="32"/>
          <w:szCs w:val="32"/>
          <w:rtl/>
        </w:rPr>
        <w:t xml:space="preserve"> على الانتقال من جيل إلى </w:t>
      </w:r>
      <w:proofErr w:type="spellStart"/>
      <w:r w:rsidR="00FF3E46">
        <w:rPr>
          <w:rFonts w:hint="cs"/>
          <w:sz w:val="32"/>
          <w:szCs w:val="32"/>
          <w:rtl/>
        </w:rPr>
        <w:t>آحر</w:t>
      </w:r>
      <w:proofErr w:type="spellEnd"/>
      <w:r w:rsidR="00FF3E46">
        <w:rPr>
          <w:rFonts w:hint="cs"/>
          <w:sz w:val="32"/>
          <w:szCs w:val="32"/>
          <w:rtl/>
        </w:rPr>
        <w:t xml:space="preserve">، وقدرتها </w:t>
      </w:r>
      <w:proofErr w:type="spellStart"/>
      <w:r w:rsidR="00FF3E46">
        <w:rPr>
          <w:rFonts w:hint="cs"/>
          <w:sz w:val="32"/>
          <w:szCs w:val="32"/>
          <w:rtl/>
        </w:rPr>
        <w:t>القسرية</w:t>
      </w:r>
      <w:proofErr w:type="spellEnd"/>
      <w:r w:rsidR="00FF3E46">
        <w:rPr>
          <w:rFonts w:hint="cs"/>
          <w:sz w:val="32"/>
          <w:szCs w:val="32"/>
          <w:rtl/>
        </w:rPr>
        <w:t xml:space="preserve"> على فرض نفسها على المجتمع (حقائق قد يكون لها طابع اقتصادي أو سياسي أو ثقافي أو قانوني  </w:t>
      </w:r>
      <w:proofErr w:type="spellStart"/>
      <w:r w:rsidR="00FF3E46">
        <w:rPr>
          <w:rFonts w:hint="cs"/>
          <w:sz w:val="32"/>
          <w:szCs w:val="32"/>
          <w:rtl/>
        </w:rPr>
        <w:t>إلخ</w:t>
      </w:r>
      <w:proofErr w:type="spellEnd"/>
      <w:r w:rsidR="00FF3E46">
        <w:rPr>
          <w:rFonts w:hint="cs"/>
          <w:sz w:val="32"/>
          <w:szCs w:val="32"/>
          <w:rtl/>
        </w:rPr>
        <w:t>......) وهذه الحقائق هي على درجة  معينة من الاستقرار.</w:t>
      </w:r>
    </w:p>
    <w:p w:rsidR="00FF3E46" w:rsidRDefault="002C7F37" w:rsidP="00FF3E46">
      <w:pPr>
        <w:jc w:val="both"/>
        <w:rPr>
          <w:sz w:val="32"/>
          <w:szCs w:val="32"/>
          <w:rtl/>
        </w:rPr>
      </w:pPr>
      <w:proofErr w:type="spellStart"/>
      <w:r>
        <w:rPr>
          <w:rFonts w:hint="cs"/>
          <w:sz w:val="32"/>
          <w:szCs w:val="32"/>
          <w:rtl/>
        </w:rPr>
        <w:t>رادكليف</w:t>
      </w:r>
      <w:proofErr w:type="spellEnd"/>
      <w:r>
        <w:rPr>
          <w:rFonts w:hint="cs"/>
          <w:sz w:val="32"/>
          <w:szCs w:val="32"/>
          <w:rtl/>
        </w:rPr>
        <w:t xml:space="preserve"> </w:t>
      </w:r>
      <w:proofErr w:type="spellStart"/>
      <w:r>
        <w:rPr>
          <w:rFonts w:hint="cs"/>
          <w:sz w:val="32"/>
          <w:szCs w:val="32"/>
          <w:rtl/>
        </w:rPr>
        <w:t>براون</w:t>
      </w:r>
      <w:proofErr w:type="spellEnd"/>
      <w:r>
        <w:rPr>
          <w:rFonts w:hint="cs"/>
          <w:sz w:val="32"/>
          <w:szCs w:val="32"/>
          <w:rtl/>
        </w:rPr>
        <w:t xml:space="preserve"> تبنى هذه</w:t>
      </w:r>
      <w:r w:rsidR="008431B7">
        <w:rPr>
          <w:rFonts w:hint="cs"/>
          <w:sz w:val="32"/>
          <w:szCs w:val="32"/>
          <w:rtl/>
        </w:rPr>
        <w:t xml:space="preserve"> النظرية ، وهو يعتقد بأن أنساق البناء الاجتماعي تشير إلى وجود نوع من التنسيق والترتيب بين الأجزاء نفسها تجعل من البناء متماسكاً ومتمايزاً.</w:t>
      </w:r>
    </w:p>
    <w:p w:rsidR="0036138F" w:rsidRDefault="0036138F" w:rsidP="00FF3E46">
      <w:pPr>
        <w:jc w:val="both"/>
        <w:rPr>
          <w:sz w:val="32"/>
          <w:szCs w:val="32"/>
          <w:rtl/>
        </w:rPr>
      </w:pPr>
      <w:r>
        <w:rPr>
          <w:rFonts w:hint="cs"/>
          <w:sz w:val="32"/>
          <w:szCs w:val="32"/>
          <w:rtl/>
        </w:rPr>
        <w:t>نظرية الفعل الاجتماعي:</w:t>
      </w:r>
    </w:p>
    <w:p w:rsidR="0036138F" w:rsidRDefault="0036138F" w:rsidP="00FF3E46">
      <w:pPr>
        <w:jc w:val="both"/>
        <w:rPr>
          <w:sz w:val="32"/>
          <w:szCs w:val="32"/>
          <w:rtl/>
        </w:rPr>
      </w:pPr>
      <w:r>
        <w:rPr>
          <w:rFonts w:hint="cs"/>
          <w:sz w:val="32"/>
          <w:szCs w:val="32"/>
          <w:rtl/>
        </w:rPr>
        <w:t>يشتمل الفعل الاجتماعي على محفزات ــ محرضات تحرك الفاعل، وهي تتضمن مستويات ثلاثة:</w:t>
      </w:r>
    </w:p>
    <w:p w:rsidR="0036138F" w:rsidRDefault="0036138F" w:rsidP="00FF3E46">
      <w:pPr>
        <w:jc w:val="both"/>
        <w:rPr>
          <w:sz w:val="32"/>
          <w:szCs w:val="32"/>
          <w:rtl/>
        </w:rPr>
      </w:pPr>
      <w:r>
        <w:rPr>
          <w:rFonts w:hint="cs"/>
          <w:sz w:val="32"/>
          <w:szCs w:val="32"/>
          <w:rtl/>
        </w:rPr>
        <w:t>1ــ المستوى الإدراكي، ويعني: معرفة الفاعل بغايته، والبدائل الممكنة لتحقيقها؛</w:t>
      </w:r>
    </w:p>
    <w:p w:rsidR="0036138F" w:rsidRDefault="0036138F" w:rsidP="00FF3E46">
      <w:pPr>
        <w:jc w:val="both"/>
        <w:rPr>
          <w:sz w:val="32"/>
          <w:szCs w:val="32"/>
          <w:rtl/>
        </w:rPr>
      </w:pPr>
      <w:r>
        <w:rPr>
          <w:rFonts w:hint="cs"/>
          <w:sz w:val="32"/>
          <w:szCs w:val="32"/>
          <w:rtl/>
        </w:rPr>
        <w:t>2ــ المستوى الوجداني، وهو مؤشر حماسة الفاعل واهتمامه؛</w:t>
      </w:r>
    </w:p>
    <w:p w:rsidR="0036138F" w:rsidRDefault="0036138F" w:rsidP="00FF3E46">
      <w:pPr>
        <w:jc w:val="both"/>
        <w:rPr>
          <w:sz w:val="32"/>
          <w:szCs w:val="32"/>
          <w:rtl/>
        </w:rPr>
      </w:pPr>
      <w:r>
        <w:rPr>
          <w:rFonts w:hint="cs"/>
          <w:sz w:val="32"/>
          <w:szCs w:val="32"/>
          <w:rtl/>
        </w:rPr>
        <w:t xml:space="preserve">3ــ المستوى </w:t>
      </w:r>
      <w:proofErr w:type="spellStart"/>
      <w:r>
        <w:rPr>
          <w:rFonts w:hint="cs"/>
          <w:sz w:val="32"/>
          <w:szCs w:val="32"/>
          <w:rtl/>
        </w:rPr>
        <w:t>القيمي</w:t>
      </w:r>
      <w:proofErr w:type="spellEnd"/>
      <w:r>
        <w:rPr>
          <w:rFonts w:hint="cs"/>
          <w:sz w:val="32"/>
          <w:szCs w:val="32"/>
          <w:rtl/>
        </w:rPr>
        <w:t>: وهو يعبر عن القيمة والوزن المرتبط بالفعل ونتائجه.</w:t>
      </w:r>
    </w:p>
    <w:p w:rsidR="0036138F" w:rsidRDefault="0036138F" w:rsidP="00FF3E46">
      <w:pPr>
        <w:jc w:val="both"/>
        <w:rPr>
          <w:sz w:val="32"/>
          <w:szCs w:val="32"/>
          <w:rtl/>
        </w:rPr>
      </w:pPr>
      <w:r>
        <w:rPr>
          <w:rFonts w:hint="cs"/>
          <w:sz w:val="32"/>
          <w:szCs w:val="32"/>
          <w:rtl/>
        </w:rPr>
        <w:t xml:space="preserve">هذه المستويات (المحفزات) تحرك ذهن الفاعل، فيقدم على الفعل متأثراً بمجموعة موجهات ترتبط بالموقف الاجتماعي الذي يعتمد في حدوثه على ظروف موضوعية تتلخص بما يحيط بالفاعل من مؤثرات بيئية اجتماعية، وظروف ذاتية </w:t>
      </w:r>
      <w:r w:rsidR="004840A4">
        <w:rPr>
          <w:rFonts w:hint="cs"/>
          <w:sz w:val="32"/>
          <w:szCs w:val="32"/>
          <w:rtl/>
        </w:rPr>
        <w:t>تتعلق بالفاعل نفسه.</w:t>
      </w:r>
    </w:p>
    <w:p w:rsidR="004840A4" w:rsidRDefault="004840A4" w:rsidP="00FF3E46">
      <w:pPr>
        <w:jc w:val="both"/>
        <w:rPr>
          <w:sz w:val="32"/>
          <w:szCs w:val="32"/>
          <w:rtl/>
        </w:rPr>
      </w:pPr>
      <w:r>
        <w:rPr>
          <w:rFonts w:hint="cs"/>
          <w:sz w:val="32"/>
          <w:szCs w:val="32"/>
          <w:rtl/>
        </w:rPr>
        <w:lastRenderedPageBreak/>
        <w:t>وعندما يتفاعل الموقف الاجتماعي مع المعايير والقيم الثقافية، يأخذ الفعل الوجهة الصحيحة ويحقق الغاية المرجوة منه. ولقد قدم كل من في</w:t>
      </w:r>
      <w:r w:rsidR="002B1A0C">
        <w:rPr>
          <w:rFonts w:hint="cs"/>
          <w:sz w:val="32"/>
          <w:szCs w:val="32"/>
          <w:rtl/>
        </w:rPr>
        <w:t xml:space="preserve">بر </w:t>
      </w:r>
      <w:proofErr w:type="spellStart"/>
      <w:r w:rsidR="002B1A0C">
        <w:rPr>
          <w:rFonts w:hint="cs"/>
          <w:sz w:val="32"/>
          <w:szCs w:val="32"/>
          <w:rtl/>
        </w:rPr>
        <w:t>وبارسونز</w:t>
      </w:r>
      <w:proofErr w:type="spellEnd"/>
      <w:r w:rsidR="002B1A0C">
        <w:rPr>
          <w:rFonts w:hint="cs"/>
          <w:sz w:val="32"/>
          <w:szCs w:val="32"/>
          <w:rtl/>
        </w:rPr>
        <w:t xml:space="preserve"> إسهامات مهمة فيما </w:t>
      </w:r>
      <w:r>
        <w:rPr>
          <w:rFonts w:hint="cs"/>
          <w:sz w:val="32"/>
          <w:szCs w:val="32"/>
          <w:rtl/>
        </w:rPr>
        <w:t>يتعلق بنظرية الفعل الاجتماعي ( وبالتحديد فيبر)</w:t>
      </w:r>
    </w:p>
    <w:p w:rsidR="004840A4" w:rsidRDefault="004840A4" w:rsidP="00FF3E46">
      <w:pPr>
        <w:jc w:val="both"/>
        <w:rPr>
          <w:sz w:val="32"/>
          <w:szCs w:val="32"/>
          <w:rtl/>
        </w:rPr>
      </w:pPr>
      <w:r>
        <w:rPr>
          <w:rFonts w:hint="cs"/>
          <w:sz w:val="32"/>
          <w:szCs w:val="32"/>
          <w:rtl/>
        </w:rPr>
        <w:t xml:space="preserve">ولقد أكد فيبر أن الفعل الاجتماعي هو" الفعل الذي يحمل معنى، أو الفعل ذات المغزى".  والفعل الفردي أساس ما يتشكل من بناءات ونظم وجماعات. من هنا جاء مفهوم الكاريزما عند فيبر. </w:t>
      </w:r>
    </w:p>
    <w:p w:rsidR="004E4107" w:rsidRDefault="004E4107" w:rsidP="00FF3E46">
      <w:pPr>
        <w:jc w:val="both"/>
        <w:rPr>
          <w:sz w:val="32"/>
          <w:szCs w:val="32"/>
          <w:rtl/>
        </w:rPr>
      </w:pPr>
    </w:p>
    <w:p w:rsidR="004E4107" w:rsidRDefault="004E4107" w:rsidP="00FF3E46">
      <w:pPr>
        <w:jc w:val="both"/>
        <w:rPr>
          <w:sz w:val="32"/>
          <w:szCs w:val="32"/>
          <w:rtl/>
        </w:rPr>
      </w:pPr>
      <w:r>
        <w:rPr>
          <w:rFonts w:hint="cs"/>
          <w:sz w:val="32"/>
          <w:szCs w:val="32"/>
          <w:rtl/>
        </w:rPr>
        <w:t>النظرية المعرفية:</w:t>
      </w:r>
    </w:p>
    <w:p w:rsidR="004E4107" w:rsidRDefault="004E4107" w:rsidP="00FF3E46">
      <w:pPr>
        <w:jc w:val="both"/>
        <w:rPr>
          <w:sz w:val="32"/>
          <w:szCs w:val="32"/>
          <w:rtl/>
        </w:rPr>
      </w:pPr>
      <w:r>
        <w:rPr>
          <w:rFonts w:hint="cs"/>
          <w:sz w:val="32"/>
          <w:szCs w:val="32"/>
          <w:rtl/>
        </w:rPr>
        <w:t xml:space="preserve">يعرف </w:t>
      </w:r>
      <w:proofErr w:type="spellStart"/>
      <w:r>
        <w:rPr>
          <w:rFonts w:hint="cs"/>
          <w:sz w:val="32"/>
          <w:szCs w:val="32"/>
          <w:rtl/>
        </w:rPr>
        <w:t>غورفيتش</w:t>
      </w:r>
      <w:proofErr w:type="spellEnd"/>
      <w:r>
        <w:rPr>
          <w:rFonts w:hint="cs"/>
          <w:sz w:val="32"/>
          <w:szCs w:val="32"/>
          <w:rtl/>
        </w:rPr>
        <w:t xml:space="preserve"> علم اجتماع المعرفة بأنه:" دراسة </w:t>
      </w:r>
      <w:proofErr w:type="spellStart"/>
      <w:r>
        <w:rPr>
          <w:rFonts w:hint="cs"/>
          <w:sz w:val="32"/>
          <w:szCs w:val="32"/>
          <w:rtl/>
        </w:rPr>
        <w:t>الترابطات</w:t>
      </w:r>
      <w:proofErr w:type="spellEnd"/>
      <w:r>
        <w:rPr>
          <w:rFonts w:hint="cs"/>
          <w:sz w:val="32"/>
          <w:szCs w:val="32"/>
          <w:rtl/>
        </w:rPr>
        <w:t xml:space="preserve"> التي يمكن قيامها بين الأنواع المختلفة للمعرفة من جهة، والأطر الاجتماعية من جهة ثانية". </w:t>
      </w:r>
    </w:p>
    <w:p w:rsidR="00B90A34" w:rsidRDefault="00B90A34" w:rsidP="00B90A34">
      <w:pPr>
        <w:jc w:val="both"/>
        <w:rPr>
          <w:sz w:val="32"/>
          <w:szCs w:val="32"/>
          <w:rtl/>
        </w:rPr>
      </w:pPr>
      <w:r>
        <w:rPr>
          <w:rFonts w:hint="cs"/>
          <w:sz w:val="32"/>
          <w:szCs w:val="32"/>
          <w:rtl/>
        </w:rPr>
        <w:t xml:space="preserve">حيث يركز على </w:t>
      </w:r>
      <w:proofErr w:type="spellStart"/>
      <w:r>
        <w:rPr>
          <w:rFonts w:hint="cs"/>
          <w:sz w:val="32"/>
          <w:szCs w:val="32"/>
          <w:rtl/>
        </w:rPr>
        <w:t>الترابطات</w:t>
      </w:r>
      <w:proofErr w:type="spellEnd"/>
      <w:r>
        <w:rPr>
          <w:rFonts w:hint="cs"/>
          <w:sz w:val="32"/>
          <w:szCs w:val="32"/>
          <w:rtl/>
        </w:rPr>
        <w:t xml:space="preserve"> الوظيفية القائمة بين أنواع وأشكال المعرفة. أي على العلاقة بين الفكر الإنساني، والسياق الاجتماعي الذي نشأ داخل هذا الفكر، فيتناول الآثار التي تتركها مجموع الأفكار السائدة على المجتمعات. أي أنه يتناول المسائل الأساسية حول مدى وحدود التأثيرات الاجتماعية على حياة الفرد.</w:t>
      </w:r>
    </w:p>
    <w:p w:rsidR="00B95F53" w:rsidRDefault="00B95F53" w:rsidP="00B90A34">
      <w:pPr>
        <w:jc w:val="both"/>
        <w:rPr>
          <w:sz w:val="32"/>
          <w:szCs w:val="32"/>
          <w:rtl/>
        </w:rPr>
      </w:pPr>
      <w:r>
        <w:rPr>
          <w:rFonts w:hint="cs"/>
          <w:sz w:val="32"/>
          <w:szCs w:val="32"/>
          <w:rtl/>
        </w:rPr>
        <w:t>وبالمقابل يتناول تأثير ثقافة الفرد على محيطه الاجتماعي.</w:t>
      </w:r>
    </w:p>
    <w:p w:rsidR="00B95F53" w:rsidRDefault="00B95F53" w:rsidP="00B90A34">
      <w:pPr>
        <w:jc w:val="both"/>
        <w:rPr>
          <w:sz w:val="32"/>
          <w:szCs w:val="32"/>
          <w:rtl/>
        </w:rPr>
      </w:pPr>
      <w:r>
        <w:rPr>
          <w:rFonts w:hint="cs"/>
          <w:sz w:val="32"/>
          <w:szCs w:val="32"/>
          <w:rtl/>
        </w:rPr>
        <w:t xml:space="preserve">ولقد راج استخدام مصطلح علم اجتماع المعرفة، وكذلك نظرية المعرفة في العقد الثاني من العشرينات وبالتحديد أفكار كل من كارل </w:t>
      </w:r>
      <w:proofErr w:type="spellStart"/>
      <w:r>
        <w:rPr>
          <w:rFonts w:hint="cs"/>
          <w:sz w:val="32"/>
          <w:szCs w:val="32"/>
          <w:rtl/>
        </w:rPr>
        <w:t>مانهايم</w:t>
      </w:r>
      <w:proofErr w:type="spellEnd"/>
      <w:r>
        <w:rPr>
          <w:rFonts w:hint="cs"/>
          <w:sz w:val="32"/>
          <w:szCs w:val="32"/>
          <w:rtl/>
        </w:rPr>
        <w:t xml:space="preserve"> وماكس </w:t>
      </w:r>
      <w:proofErr w:type="spellStart"/>
      <w:r>
        <w:rPr>
          <w:rFonts w:hint="cs"/>
          <w:sz w:val="32"/>
          <w:szCs w:val="32"/>
          <w:rtl/>
        </w:rPr>
        <w:t>شيللر</w:t>
      </w:r>
      <w:proofErr w:type="spellEnd"/>
      <w:r>
        <w:rPr>
          <w:rFonts w:hint="cs"/>
          <w:sz w:val="32"/>
          <w:szCs w:val="32"/>
          <w:rtl/>
        </w:rPr>
        <w:t>.</w:t>
      </w:r>
    </w:p>
    <w:p w:rsidR="00B95F53" w:rsidRDefault="00B95F53" w:rsidP="00B90A34">
      <w:pPr>
        <w:jc w:val="both"/>
        <w:rPr>
          <w:sz w:val="32"/>
          <w:szCs w:val="32"/>
          <w:rtl/>
        </w:rPr>
      </w:pPr>
    </w:p>
    <w:p w:rsidR="00B95F53" w:rsidRDefault="00B95F53" w:rsidP="00B90A34">
      <w:pPr>
        <w:jc w:val="both"/>
        <w:rPr>
          <w:sz w:val="32"/>
          <w:szCs w:val="32"/>
          <w:rtl/>
        </w:rPr>
      </w:pPr>
      <w:r>
        <w:rPr>
          <w:rFonts w:hint="cs"/>
          <w:sz w:val="32"/>
          <w:szCs w:val="32"/>
          <w:rtl/>
        </w:rPr>
        <w:t>النظرية الماركسية:</w:t>
      </w:r>
    </w:p>
    <w:p w:rsidR="00B95F53" w:rsidRDefault="00B95F53" w:rsidP="00B90A34">
      <w:pPr>
        <w:jc w:val="both"/>
        <w:rPr>
          <w:sz w:val="32"/>
          <w:szCs w:val="32"/>
          <w:rtl/>
        </w:rPr>
      </w:pPr>
      <w:r>
        <w:rPr>
          <w:rFonts w:hint="cs"/>
          <w:sz w:val="32"/>
          <w:szCs w:val="32"/>
          <w:rtl/>
        </w:rPr>
        <w:t xml:space="preserve">وهي النظرية التي حملت </w:t>
      </w:r>
      <w:proofErr w:type="spellStart"/>
      <w:r>
        <w:rPr>
          <w:rFonts w:hint="cs"/>
          <w:sz w:val="32"/>
          <w:szCs w:val="32"/>
          <w:rtl/>
        </w:rPr>
        <w:t>إسم</w:t>
      </w:r>
      <w:proofErr w:type="spellEnd"/>
      <w:r>
        <w:rPr>
          <w:rFonts w:hint="cs"/>
          <w:sz w:val="32"/>
          <w:szCs w:val="32"/>
          <w:rtl/>
        </w:rPr>
        <w:t xml:space="preserve"> مؤسسها </w:t>
      </w:r>
      <w:proofErr w:type="spellStart"/>
      <w:r>
        <w:rPr>
          <w:rFonts w:hint="cs"/>
          <w:sz w:val="32"/>
          <w:szCs w:val="32"/>
          <w:rtl/>
        </w:rPr>
        <w:t>كارك</w:t>
      </w:r>
      <w:proofErr w:type="spellEnd"/>
      <w:r>
        <w:rPr>
          <w:rFonts w:hint="cs"/>
          <w:sz w:val="32"/>
          <w:szCs w:val="32"/>
          <w:rtl/>
        </w:rPr>
        <w:t xml:space="preserve"> ماركس.</w:t>
      </w:r>
    </w:p>
    <w:p w:rsidR="00470198" w:rsidRDefault="00B95F53" w:rsidP="00B90A34">
      <w:pPr>
        <w:jc w:val="both"/>
        <w:rPr>
          <w:sz w:val="32"/>
          <w:szCs w:val="32"/>
          <w:rtl/>
        </w:rPr>
      </w:pPr>
      <w:r>
        <w:rPr>
          <w:rFonts w:hint="cs"/>
          <w:sz w:val="32"/>
          <w:szCs w:val="32"/>
          <w:rtl/>
        </w:rPr>
        <w:t xml:space="preserve">هذه النظرية </w:t>
      </w:r>
      <w:proofErr w:type="spellStart"/>
      <w:r>
        <w:rPr>
          <w:rFonts w:hint="cs"/>
          <w:sz w:val="32"/>
          <w:szCs w:val="32"/>
          <w:rtl/>
        </w:rPr>
        <w:t>تفسر</w:t>
      </w:r>
      <w:r w:rsidR="00470198">
        <w:rPr>
          <w:rFonts w:hint="cs"/>
          <w:sz w:val="32"/>
          <w:szCs w:val="32"/>
          <w:rtl/>
        </w:rPr>
        <w:t>التاريخ</w:t>
      </w:r>
      <w:proofErr w:type="spellEnd"/>
      <w:r w:rsidR="00470198">
        <w:rPr>
          <w:rFonts w:hint="cs"/>
          <w:sz w:val="32"/>
          <w:szCs w:val="32"/>
          <w:rtl/>
        </w:rPr>
        <w:t xml:space="preserve"> البشري </w:t>
      </w:r>
      <w:r>
        <w:rPr>
          <w:rFonts w:hint="cs"/>
          <w:sz w:val="32"/>
          <w:szCs w:val="32"/>
          <w:rtl/>
        </w:rPr>
        <w:t>برمته</w:t>
      </w:r>
      <w:r w:rsidR="00470198">
        <w:rPr>
          <w:rFonts w:hint="cs"/>
          <w:sz w:val="32"/>
          <w:szCs w:val="32"/>
          <w:rtl/>
        </w:rPr>
        <w:t xml:space="preserve"> تفسيراً مادياً لا مثالياً، ونجم عن ذلك مقولتها الشهيرة </w:t>
      </w:r>
      <w:r>
        <w:rPr>
          <w:rFonts w:hint="cs"/>
          <w:sz w:val="32"/>
          <w:szCs w:val="32"/>
          <w:rtl/>
        </w:rPr>
        <w:t xml:space="preserve"> </w:t>
      </w:r>
      <w:r w:rsidR="00470198">
        <w:rPr>
          <w:rFonts w:hint="cs"/>
          <w:sz w:val="32"/>
          <w:szCs w:val="32"/>
          <w:rtl/>
        </w:rPr>
        <w:t>ب</w:t>
      </w:r>
      <w:r>
        <w:rPr>
          <w:rFonts w:hint="cs"/>
          <w:sz w:val="32"/>
          <w:szCs w:val="32"/>
          <w:rtl/>
        </w:rPr>
        <w:t>أن تاريخ المجتمعات هو تاريخ صراع الطبقات</w:t>
      </w:r>
      <w:r w:rsidR="00470198">
        <w:rPr>
          <w:rFonts w:hint="cs"/>
          <w:sz w:val="32"/>
          <w:szCs w:val="32"/>
          <w:rtl/>
        </w:rPr>
        <w:t xml:space="preserve">، صراع بين طبقات مستغلة وأخرى مستغلة، وإن هذه القاعدة تنسحب على مجمل التاريخ الإنساني، وتم التعبير عن ذلك في نظرية التشكيلات الخمس التي اقترحها ماركس والتي اعتبرها الأكثر دقة وقدرة على تفسير </w:t>
      </w:r>
      <w:proofErr w:type="spellStart"/>
      <w:r w:rsidR="00470198">
        <w:rPr>
          <w:rFonts w:hint="cs"/>
          <w:sz w:val="32"/>
          <w:szCs w:val="32"/>
          <w:rtl/>
        </w:rPr>
        <w:t>سيرورة</w:t>
      </w:r>
      <w:proofErr w:type="spellEnd"/>
      <w:r w:rsidR="00470198">
        <w:rPr>
          <w:rFonts w:hint="cs"/>
          <w:sz w:val="32"/>
          <w:szCs w:val="32"/>
          <w:rtl/>
        </w:rPr>
        <w:t xml:space="preserve"> تطور المجتمعات من خلال القانون </w:t>
      </w:r>
      <w:proofErr w:type="spellStart"/>
      <w:r w:rsidR="00470198">
        <w:rPr>
          <w:rFonts w:hint="cs"/>
          <w:sz w:val="32"/>
          <w:szCs w:val="32"/>
          <w:rtl/>
        </w:rPr>
        <w:t>الديالكتيكي</w:t>
      </w:r>
      <w:proofErr w:type="spellEnd"/>
      <w:r w:rsidR="00470198">
        <w:rPr>
          <w:rFonts w:hint="cs"/>
          <w:sz w:val="32"/>
          <w:szCs w:val="32"/>
          <w:rtl/>
        </w:rPr>
        <w:t xml:space="preserve"> ( نفي النفي أو قانون صراع المتضادات). هذه التشكيلات هي :  </w:t>
      </w:r>
      <w:proofErr w:type="spellStart"/>
      <w:r w:rsidR="00470198">
        <w:rPr>
          <w:rFonts w:hint="cs"/>
          <w:sz w:val="32"/>
          <w:szCs w:val="32"/>
          <w:rtl/>
        </w:rPr>
        <w:t>المشاعية</w:t>
      </w:r>
      <w:proofErr w:type="spellEnd"/>
      <w:r w:rsidR="00470198">
        <w:rPr>
          <w:rFonts w:hint="cs"/>
          <w:sz w:val="32"/>
          <w:szCs w:val="32"/>
          <w:rtl/>
        </w:rPr>
        <w:t xml:space="preserve"> البدائية ــ العبودية ــ الإقطاعية ــ الرأسمالية ــ الشيوعية.</w:t>
      </w:r>
    </w:p>
    <w:p w:rsidR="00734E7D" w:rsidRDefault="00470198" w:rsidP="00734E7D">
      <w:pPr>
        <w:jc w:val="both"/>
        <w:rPr>
          <w:sz w:val="32"/>
          <w:szCs w:val="32"/>
          <w:rtl/>
        </w:rPr>
      </w:pPr>
      <w:r>
        <w:rPr>
          <w:rFonts w:hint="cs"/>
          <w:sz w:val="32"/>
          <w:szCs w:val="32"/>
          <w:rtl/>
        </w:rPr>
        <w:lastRenderedPageBreak/>
        <w:t xml:space="preserve">وفي سياق تفسيره </w:t>
      </w:r>
      <w:r w:rsidR="00734E7D">
        <w:rPr>
          <w:rFonts w:hint="cs"/>
          <w:sz w:val="32"/>
          <w:szCs w:val="32"/>
          <w:rtl/>
        </w:rPr>
        <w:t>للعلاقة بين الذاتي والموضوعي، أي تأثير الفرد على المجتمع وتأثير المجتمع على الفرد</w:t>
      </w:r>
      <w:r w:rsidR="00B95F53">
        <w:rPr>
          <w:rFonts w:hint="cs"/>
          <w:sz w:val="32"/>
          <w:szCs w:val="32"/>
          <w:rtl/>
        </w:rPr>
        <w:t xml:space="preserve"> </w:t>
      </w:r>
      <w:r w:rsidR="00734E7D">
        <w:rPr>
          <w:rFonts w:hint="cs"/>
          <w:sz w:val="32"/>
          <w:szCs w:val="32"/>
          <w:rtl/>
        </w:rPr>
        <w:t>، اعتبر ( على عكس ماكس فيبر) أن التأثير الرئيسي إنما يعود للعامل الموضوعي، وإن ما هو ذاتي إنما هو انعكاس لما هو موضوعي وإن كان ذلك يأخذ طابعاً نسبياً في بعض الأحيان. ونجم عن ذلك أن العلاقات الاجتماعية بين الناس ــ وبالتحديد العلاقات الإنتاجية وعلى رأسها شكل الملكيةــ هي التي تصنع وعي الفرد، وبالتالي وعي المجتمع، بما في ذلك ثقافته.</w:t>
      </w:r>
    </w:p>
    <w:p w:rsidR="00B95F53" w:rsidRDefault="00734E7D" w:rsidP="00734E7D">
      <w:pPr>
        <w:jc w:val="both"/>
        <w:rPr>
          <w:sz w:val="32"/>
          <w:szCs w:val="32"/>
          <w:rtl/>
        </w:rPr>
      </w:pPr>
      <w:r>
        <w:rPr>
          <w:rFonts w:hint="cs"/>
          <w:sz w:val="32"/>
          <w:szCs w:val="32"/>
          <w:rtl/>
        </w:rPr>
        <w:t xml:space="preserve">وقد عبرت النظرية الماركسية </w:t>
      </w:r>
      <w:r w:rsidR="003D058B">
        <w:rPr>
          <w:rFonts w:hint="cs"/>
          <w:sz w:val="32"/>
          <w:szCs w:val="32"/>
          <w:rtl/>
        </w:rPr>
        <w:t>عن ذلك من خلال شرحه</w:t>
      </w:r>
      <w:r w:rsidR="00747208">
        <w:rPr>
          <w:rFonts w:hint="cs"/>
          <w:sz w:val="32"/>
          <w:szCs w:val="32"/>
          <w:rtl/>
        </w:rPr>
        <w:t>ا</w:t>
      </w:r>
      <w:r w:rsidR="003D058B">
        <w:rPr>
          <w:rFonts w:hint="cs"/>
          <w:sz w:val="32"/>
          <w:szCs w:val="32"/>
          <w:rtl/>
        </w:rPr>
        <w:t xml:space="preserve"> للعلاقة بين ما أطلقت عليه مصطلح:</w:t>
      </w:r>
      <w:r>
        <w:rPr>
          <w:rFonts w:hint="cs"/>
          <w:sz w:val="32"/>
          <w:szCs w:val="32"/>
          <w:rtl/>
        </w:rPr>
        <w:t>البناء ال</w:t>
      </w:r>
      <w:r w:rsidR="003D058B">
        <w:rPr>
          <w:rFonts w:hint="cs"/>
          <w:sz w:val="32"/>
          <w:szCs w:val="32"/>
          <w:rtl/>
        </w:rPr>
        <w:t xml:space="preserve">فوقي ( وهو مجموعة </w:t>
      </w:r>
      <w:proofErr w:type="spellStart"/>
      <w:r w:rsidR="003D058B">
        <w:rPr>
          <w:rFonts w:hint="cs"/>
          <w:sz w:val="32"/>
          <w:szCs w:val="32"/>
          <w:rtl/>
        </w:rPr>
        <w:t>البنى</w:t>
      </w:r>
      <w:proofErr w:type="spellEnd"/>
      <w:r w:rsidR="003D058B">
        <w:rPr>
          <w:rFonts w:hint="cs"/>
          <w:sz w:val="32"/>
          <w:szCs w:val="32"/>
          <w:rtl/>
        </w:rPr>
        <w:t xml:space="preserve"> غير المادية في المجتمع كالثقافة والدين والسياسة والأخلاق والعادات والفلكلور </w:t>
      </w:r>
      <w:proofErr w:type="spellStart"/>
      <w:r w:rsidR="003D058B">
        <w:rPr>
          <w:rFonts w:hint="cs"/>
          <w:sz w:val="32"/>
          <w:szCs w:val="32"/>
          <w:rtl/>
        </w:rPr>
        <w:t>إلخ</w:t>
      </w:r>
      <w:proofErr w:type="spellEnd"/>
      <w:r w:rsidR="003D058B">
        <w:rPr>
          <w:rFonts w:hint="cs"/>
          <w:sz w:val="32"/>
          <w:szCs w:val="32"/>
          <w:rtl/>
        </w:rPr>
        <w:t xml:space="preserve">.......) والبناء التحتي ( وهو البنية المادية للمجتمع معبراً عنها بعلاقات </w:t>
      </w:r>
      <w:proofErr w:type="spellStart"/>
      <w:r w:rsidR="003D058B">
        <w:rPr>
          <w:rFonts w:hint="cs"/>
          <w:sz w:val="32"/>
          <w:szCs w:val="32"/>
          <w:rtl/>
        </w:rPr>
        <w:t>الإتناج</w:t>
      </w:r>
      <w:proofErr w:type="spellEnd"/>
      <w:r w:rsidR="003D058B">
        <w:rPr>
          <w:rFonts w:hint="cs"/>
          <w:sz w:val="32"/>
          <w:szCs w:val="32"/>
          <w:rtl/>
        </w:rPr>
        <w:t xml:space="preserve"> وقوى الإنتاج المادي) معتبرة أن البناء الفوقي إنما هو انعكاس للبناء التحتي ، وإن لم </w:t>
      </w:r>
      <w:proofErr w:type="spellStart"/>
      <w:r w:rsidR="003D058B">
        <w:rPr>
          <w:rFonts w:hint="cs"/>
          <w:sz w:val="32"/>
          <w:szCs w:val="32"/>
          <w:rtl/>
        </w:rPr>
        <w:t>ياخذ</w:t>
      </w:r>
      <w:proofErr w:type="spellEnd"/>
      <w:r w:rsidR="003D058B">
        <w:rPr>
          <w:rFonts w:hint="cs"/>
          <w:sz w:val="32"/>
          <w:szCs w:val="32"/>
          <w:rtl/>
        </w:rPr>
        <w:t xml:space="preserve"> هذا الانعكاس طابعاً ميكانيكياً على الدوام.</w:t>
      </w:r>
    </w:p>
    <w:p w:rsidR="00272157" w:rsidRDefault="00272157" w:rsidP="00DD7423">
      <w:pPr>
        <w:jc w:val="both"/>
        <w:rPr>
          <w:sz w:val="32"/>
          <w:szCs w:val="32"/>
          <w:rtl/>
        </w:rPr>
      </w:pPr>
      <w:r>
        <w:rPr>
          <w:rFonts w:hint="cs"/>
          <w:sz w:val="32"/>
          <w:szCs w:val="32"/>
          <w:rtl/>
        </w:rPr>
        <w:t>وفي الحقيقة، تعد هذه النظرية من أكثر النظريات تماسكاً واتساقاً، لكن تبين بالتجربة أن</w:t>
      </w:r>
      <w:r w:rsidR="00961755">
        <w:rPr>
          <w:rFonts w:hint="cs"/>
          <w:sz w:val="32"/>
          <w:szCs w:val="32"/>
          <w:rtl/>
        </w:rPr>
        <w:t xml:space="preserve"> البشرية لم تنضج بعد</w:t>
      </w:r>
      <w:r>
        <w:rPr>
          <w:rFonts w:hint="cs"/>
          <w:sz w:val="32"/>
          <w:szCs w:val="32"/>
          <w:rtl/>
        </w:rPr>
        <w:t xml:space="preserve"> </w:t>
      </w:r>
      <w:r w:rsidR="00961755">
        <w:rPr>
          <w:rFonts w:hint="cs"/>
          <w:sz w:val="32"/>
          <w:szCs w:val="32"/>
          <w:rtl/>
        </w:rPr>
        <w:t>ل</w:t>
      </w:r>
      <w:r>
        <w:rPr>
          <w:rFonts w:hint="cs"/>
          <w:sz w:val="32"/>
          <w:szCs w:val="32"/>
          <w:rtl/>
        </w:rPr>
        <w:t xml:space="preserve">فكرة المساواة التامة بين </w:t>
      </w:r>
      <w:proofErr w:type="spellStart"/>
      <w:r>
        <w:rPr>
          <w:rFonts w:hint="cs"/>
          <w:sz w:val="32"/>
          <w:szCs w:val="32"/>
          <w:rtl/>
        </w:rPr>
        <w:t>البشر</w:t>
      </w:r>
      <w:r w:rsidR="00961755">
        <w:rPr>
          <w:rFonts w:hint="cs"/>
          <w:sz w:val="32"/>
          <w:szCs w:val="32"/>
          <w:rtl/>
        </w:rPr>
        <w:t>التي</w:t>
      </w:r>
      <w:proofErr w:type="spellEnd"/>
      <w:r w:rsidR="00961755">
        <w:rPr>
          <w:rFonts w:hint="cs"/>
          <w:sz w:val="32"/>
          <w:szCs w:val="32"/>
          <w:rtl/>
        </w:rPr>
        <w:t xml:space="preserve"> طرحتها وبنت عليها أساس أيديولوجيتها،</w:t>
      </w:r>
      <w:r>
        <w:rPr>
          <w:rFonts w:hint="cs"/>
          <w:sz w:val="32"/>
          <w:szCs w:val="32"/>
          <w:rtl/>
        </w:rPr>
        <w:t xml:space="preserve"> بغض النظر عن الكفاءة</w:t>
      </w:r>
      <w:r w:rsidR="00961755">
        <w:rPr>
          <w:rFonts w:hint="cs"/>
          <w:sz w:val="32"/>
          <w:szCs w:val="32"/>
          <w:rtl/>
        </w:rPr>
        <w:t xml:space="preserve">. وإذا أردنا الحق فإن الناس مختلفون بالفطرة في الكثير من الأمور وأهمها: التميز في </w:t>
      </w:r>
      <w:proofErr w:type="spellStart"/>
      <w:r w:rsidR="00961755">
        <w:rPr>
          <w:rFonts w:hint="cs"/>
          <w:sz w:val="32"/>
          <w:szCs w:val="32"/>
          <w:rtl/>
        </w:rPr>
        <w:t>القابليات</w:t>
      </w:r>
      <w:proofErr w:type="spellEnd"/>
      <w:r w:rsidR="00961755">
        <w:rPr>
          <w:rFonts w:hint="cs"/>
          <w:sz w:val="32"/>
          <w:szCs w:val="32"/>
          <w:rtl/>
        </w:rPr>
        <w:t xml:space="preserve"> والمواهب ومستوى العطاء والقدرة على الإبداع وفي التكوين </w:t>
      </w:r>
      <w:proofErr w:type="spellStart"/>
      <w:r w:rsidR="00961755">
        <w:rPr>
          <w:rFonts w:hint="cs"/>
          <w:sz w:val="32"/>
          <w:szCs w:val="32"/>
          <w:rtl/>
        </w:rPr>
        <w:t>الفيزيولوجي</w:t>
      </w:r>
      <w:proofErr w:type="spellEnd"/>
      <w:r w:rsidR="00961755">
        <w:rPr>
          <w:rFonts w:hint="cs"/>
          <w:sz w:val="32"/>
          <w:szCs w:val="32"/>
          <w:rtl/>
        </w:rPr>
        <w:t xml:space="preserve"> </w:t>
      </w:r>
      <w:proofErr w:type="spellStart"/>
      <w:r w:rsidR="00961755">
        <w:rPr>
          <w:rFonts w:hint="cs"/>
          <w:sz w:val="32"/>
          <w:szCs w:val="32"/>
          <w:rtl/>
        </w:rPr>
        <w:t>إلخ</w:t>
      </w:r>
      <w:proofErr w:type="spellEnd"/>
      <w:r w:rsidR="00961755">
        <w:rPr>
          <w:rFonts w:hint="cs"/>
          <w:sz w:val="32"/>
          <w:szCs w:val="32"/>
          <w:rtl/>
        </w:rPr>
        <w:t>.....</w:t>
      </w:r>
      <w:r>
        <w:rPr>
          <w:rFonts w:hint="cs"/>
          <w:sz w:val="32"/>
          <w:szCs w:val="32"/>
          <w:rtl/>
        </w:rPr>
        <w:t xml:space="preserve"> </w:t>
      </w:r>
      <w:r w:rsidR="00961755">
        <w:rPr>
          <w:rFonts w:hint="cs"/>
          <w:sz w:val="32"/>
          <w:szCs w:val="32"/>
          <w:rtl/>
        </w:rPr>
        <w:t>وبالتالي فإن عدم مراعاة ذلك من الممكن أن يؤدي إلى الجمود والتحجر وعدم القدرة على مسايرة التقدم.</w:t>
      </w:r>
      <w:r w:rsidR="00DD7423">
        <w:rPr>
          <w:rFonts w:hint="cs"/>
          <w:sz w:val="32"/>
          <w:szCs w:val="32"/>
          <w:rtl/>
        </w:rPr>
        <w:t xml:space="preserve">  وفي الحقيقة، فإن هذا ما حصل بالتجربة.</w:t>
      </w:r>
      <w:r>
        <w:rPr>
          <w:rFonts w:hint="cs"/>
          <w:sz w:val="32"/>
          <w:szCs w:val="32"/>
          <w:rtl/>
        </w:rPr>
        <w:t xml:space="preserve"> </w:t>
      </w:r>
    </w:p>
    <w:p w:rsidR="00DD7423" w:rsidRDefault="00DD7423" w:rsidP="00DD7423">
      <w:pPr>
        <w:jc w:val="both"/>
        <w:rPr>
          <w:sz w:val="32"/>
          <w:szCs w:val="32"/>
          <w:rtl/>
        </w:rPr>
      </w:pPr>
    </w:p>
    <w:p w:rsidR="00DD7423" w:rsidRDefault="00DD7423" w:rsidP="00DD7423">
      <w:pPr>
        <w:jc w:val="both"/>
        <w:rPr>
          <w:sz w:val="32"/>
          <w:szCs w:val="32"/>
          <w:rtl/>
        </w:rPr>
      </w:pPr>
      <w:r>
        <w:rPr>
          <w:rFonts w:hint="cs"/>
          <w:sz w:val="32"/>
          <w:szCs w:val="32"/>
          <w:rtl/>
        </w:rPr>
        <w:t>التحليل الاجتماعي:</w:t>
      </w:r>
    </w:p>
    <w:p w:rsidR="00DD7423" w:rsidRDefault="00DD7423" w:rsidP="00DD7423">
      <w:pPr>
        <w:jc w:val="both"/>
        <w:rPr>
          <w:sz w:val="32"/>
          <w:szCs w:val="32"/>
          <w:rtl/>
        </w:rPr>
      </w:pPr>
      <w:r>
        <w:rPr>
          <w:rFonts w:hint="cs"/>
          <w:sz w:val="32"/>
          <w:szCs w:val="32"/>
          <w:rtl/>
        </w:rPr>
        <w:t>التحليل الاجتماعي بالتعريف هو: الجهد المبذول لبلوغ رؤية شمولية واضحة لواقع اجتماعي معين، يكشف جذوره وعلاقاته التاريخية والبنيوية.</w:t>
      </w:r>
    </w:p>
    <w:p w:rsidR="00DD7423" w:rsidRDefault="00DD7423" w:rsidP="00DD7423">
      <w:pPr>
        <w:jc w:val="both"/>
        <w:rPr>
          <w:sz w:val="32"/>
          <w:szCs w:val="32"/>
          <w:rtl/>
        </w:rPr>
      </w:pPr>
      <w:r>
        <w:rPr>
          <w:rFonts w:hint="cs"/>
          <w:sz w:val="32"/>
          <w:szCs w:val="32"/>
          <w:rtl/>
        </w:rPr>
        <w:t>يعنى التحليل الاجتماعي بفحص موقف اجتماعي ما من مختلف مظاهره:</w:t>
      </w:r>
    </w:p>
    <w:p w:rsidR="00DD7423" w:rsidRDefault="00DD7423" w:rsidP="00DD7423">
      <w:pPr>
        <w:jc w:val="both"/>
        <w:rPr>
          <w:sz w:val="32"/>
          <w:szCs w:val="32"/>
          <w:rtl/>
        </w:rPr>
      </w:pPr>
      <w:r>
        <w:rPr>
          <w:rFonts w:hint="cs"/>
          <w:sz w:val="32"/>
          <w:szCs w:val="32"/>
          <w:rtl/>
        </w:rPr>
        <w:t>ــ تحديد المشكلة أو المشاكل.  مثلاً : التضخم ــ الانفجار السكاني ــ البطال</w:t>
      </w:r>
      <w:r w:rsidR="00F94A3D">
        <w:rPr>
          <w:rFonts w:hint="cs"/>
          <w:sz w:val="32"/>
          <w:szCs w:val="32"/>
          <w:rtl/>
        </w:rPr>
        <w:t xml:space="preserve">ة ــ أزمة السكن ــ مشكلة الهجرة بشكليها الداخلي والخارجي </w:t>
      </w:r>
      <w:proofErr w:type="spellStart"/>
      <w:r w:rsidR="00F94A3D">
        <w:rPr>
          <w:rFonts w:hint="cs"/>
          <w:sz w:val="32"/>
          <w:szCs w:val="32"/>
          <w:rtl/>
        </w:rPr>
        <w:t>إلخ</w:t>
      </w:r>
      <w:proofErr w:type="spellEnd"/>
      <w:r w:rsidR="00F94A3D">
        <w:rPr>
          <w:rFonts w:hint="cs"/>
          <w:sz w:val="32"/>
          <w:szCs w:val="32"/>
          <w:rtl/>
        </w:rPr>
        <w:t>......</w:t>
      </w:r>
    </w:p>
    <w:p w:rsidR="00F94A3D" w:rsidRDefault="00F94A3D" w:rsidP="00DD7423">
      <w:pPr>
        <w:jc w:val="both"/>
        <w:rPr>
          <w:sz w:val="32"/>
          <w:szCs w:val="32"/>
          <w:rtl/>
        </w:rPr>
      </w:pPr>
      <w:r>
        <w:rPr>
          <w:rFonts w:hint="cs"/>
          <w:sz w:val="32"/>
          <w:szCs w:val="32"/>
          <w:rtl/>
        </w:rPr>
        <w:t xml:space="preserve">ــ ما هي السياسات التي ينبغي انتهاجها لمجابهة هذه المشاكل. ( لمواجهة التضخم مثلاً لا بد من التحكم بسوق النقد، ولمواجهة الانفجار السكاني لا بد من تنظيم الأسرة،    ولمواجهة أزمة السكن يجب بناء مساكن شعبية بتكاليف يمكن تحملها </w:t>
      </w:r>
      <w:proofErr w:type="spellStart"/>
      <w:r>
        <w:rPr>
          <w:rFonts w:hint="cs"/>
          <w:sz w:val="32"/>
          <w:szCs w:val="32"/>
          <w:rtl/>
        </w:rPr>
        <w:lastRenderedPageBreak/>
        <w:t>إلخ</w:t>
      </w:r>
      <w:proofErr w:type="spellEnd"/>
      <w:r>
        <w:rPr>
          <w:rFonts w:hint="cs"/>
          <w:sz w:val="32"/>
          <w:szCs w:val="32"/>
          <w:rtl/>
        </w:rPr>
        <w:t>..... وبالطبع يلاحظ وجود تداخل بين مختلف المشاكل، ومن الضروري أخذ ذلك بعين الاعتبار خلال التحليل.</w:t>
      </w:r>
    </w:p>
    <w:p w:rsidR="009A5F7D" w:rsidRDefault="009A5F7D" w:rsidP="009A5F7D">
      <w:pPr>
        <w:jc w:val="both"/>
        <w:rPr>
          <w:sz w:val="32"/>
          <w:szCs w:val="32"/>
          <w:rtl/>
        </w:rPr>
      </w:pPr>
      <w:r>
        <w:rPr>
          <w:rFonts w:hint="cs"/>
          <w:sz w:val="32"/>
          <w:szCs w:val="32"/>
          <w:rtl/>
        </w:rPr>
        <w:t>ــ تحديد طبيعة بنية المؤسسات أو المنظومات الاقتصادية والسياسية والاجتماعية والثقافية ( على مختلف مستوياتها وأحجامها) التي لا تكون في العادة بمعزل عن أسباب نشأة هذه المشاكل.</w:t>
      </w:r>
    </w:p>
    <w:p w:rsidR="009A5F7D" w:rsidRDefault="009A5F7D" w:rsidP="009A5F7D">
      <w:pPr>
        <w:jc w:val="both"/>
        <w:rPr>
          <w:sz w:val="32"/>
          <w:szCs w:val="32"/>
          <w:rtl/>
        </w:rPr>
      </w:pPr>
      <w:r>
        <w:rPr>
          <w:rFonts w:hint="cs"/>
          <w:sz w:val="32"/>
          <w:szCs w:val="32"/>
          <w:rtl/>
        </w:rPr>
        <w:t>ومن الأهمية بمكان التمييز بين البعد الذاتي والبعد الموضوعي للواقع الاجتماعي الذي نقوم بتحليله.</w:t>
      </w:r>
      <w:r w:rsidR="00E36CF2">
        <w:rPr>
          <w:rFonts w:hint="cs"/>
          <w:sz w:val="32"/>
          <w:szCs w:val="32"/>
          <w:rtl/>
        </w:rPr>
        <w:t xml:space="preserve"> ونعني بالبعد الذاتي الوعي والقي</w:t>
      </w:r>
      <w:r>
        <w:rPr>
          <w:rFonts w:hint="cs"/>
          <w:sz w:val="32"/>
          <w:szCs w:val="32"/>
          <w:rtl/>
        </w:rPr>
        <w:t xml:space="preserve">م </w:t>
      </w:r>
      <w:proofErr w:type="spellStart"/>
      <w:r>
        <w:rPr>
          <w:rFonts w:hint="cs"/>
          <w:sz w:val="32"/>
          <w:szCs w:val="32"/>
          <w:rtl/>
        </w:rPr>
        <w:t>والأيديولوجيا</w:t>
      </w:r>
      <w:proofErr w:type="spellEnd"/>
      <w:r>
        <w:rPr>
          <w:rFonts w:hint="cs"/>
          <w:sz w:val="32"/>
          <w:szCs w:val="32"/>
          <w:rtl/>
        </w:rPr>
        <w:t xml:space="preserve"> أو الذهنية الخاصة بالمحلل، فيما المقصود بالبعد الموضوعي </w:t>
      </w:r>
      <w:r w:rsidR="002814A0">
        <w:rPr>
          <w:rFonts w:hint="cs"/>
          <w:sz w:val="32"/>
          <w:szCs w:val="32"/>
          <w:rtl/>
        </w:rPr>
        <w:t>المؤسسات والمنظمات على اختلافها وتنوعها ومظاهر السلوك الاجتماعي المختلفة.</w:t>
      </w:r>
    </w:p>
    <w:p w:rsidR="002814A0" w:rsidRDefault="002814A0" w:rsidP="009A5F7D">
      <w:pPr>
        <w:jc w:val="both"/>
        <w:rPr>
          <w:sz w:val="32"/>
          <w:szCs w:val="32"/>
          <w:rtl/>
        </w:rPr>
      </w:pPr>
      <w:r>
        <w:rPr>
          <w:rFonts w:hint="cs"/>
          <w:sz w:val="32"/>
          <w:szCs w:val="32"/>
          <w:rtl/>
        </w:rPr>
        <w:t xml:space="preserve">وبناء على ما تقدم، فإن التحليل الاجتماعي ليس محايداً، لأنه ليس معزولاً عن القيم والذهنية التي تحركنا. ويمكن ملاحظة عدم حيادية التحليل من خلال الموضوعات التي نقوم بتحليلها، والأسئلة التي نقوم بطرحها، أو نبحث عن إجابة محددة لها من خلال طريقة طرح السؤال. كل هذا وغيره يؤشر إلى طبيعة ميولنا وقيمنا وبنانا الذهنية، أي </w:t>
      </w:r>
      <w:proofErr w:type="spellStart"/>
      <w:r>
        <w:rPr>
          <w:rFonts w:hint="cs"/>
          <w:sz w:val="32"/>
          <w:szCs w:val="32"/>
          <w:rtl/>
        </w:rPr>
        <w:t>الأيديولوجيا</w:t>
      </w:r>
      <w:proofErr w:type="spellEnd"/>
      <w:r>
        <w:rPr>
          <w:rFonts w:hint="cs"/>
          <w:sz w:val="32"/>
          <w:szCs w:val="32"/>
          <w:rtl/>
        </w:rPr>
        <w:t xml:space="preserve"> التي نحملها في نهاية المطاف.</w:t>
      </w:r>
    </w:p>
    <w:p w:rsidR="00230A75" w:rsidRDefault="00230A75" w:rsidP="009A5F7D">
      <w:pPr>
        <w:jc w:val="both"/>
        <w:rPr>
          <w:sz w:val="32"/>
          <w:szCs w:val="32"/>
          <w:rtl/>
        </w:rPr>
      </w:pPr>
    </w:p>
    <w:p w:rsidR="00230A75" w:rsidRDefault="00230A75" w:rsidP="009A5F7D">
      <w:pPr>
        <w:jc w:val="both"/>
        <w:rPr>
          <w:sz w:val="32"/>
          <w:szCs w:val="32"/>
          <w:rtl/>
        </w:rPr>
      </w:pPr>
      <w:r>
        <w:rPr>
          <w:rFonts w:hint="cs"/>
          <w:sz w:val="32"/>
          <w:szCs w:val="32"/>
          <w:rtl/>
        </w:rPr>
        <w:t>عناصر التحليل:</w:t>
      </w:r>
    </w:p>
    <w:p w:rsidR="00230A75" w:rsidRDefault="00230A75" w:rsidP="009A5F7D">
      <w:pPr>
        <w:jc w:val="both"/>
        <w:rPr>
          <w:sz w:val="32"/>
          <w:szCs w:val="32"/>
          <w:rtl/>
        </w:rPr>
      </w:pPr>
      <w:r>
        <w:rPr>
          <w:rFonts w:hint="cs"/>
          <w:sz w:val="32"/>
          <w:szCs w:val="32"/>
          <w:rtl/>
        </w:rPr>
        <w:t xml:space="preserve">إن أي تحليل لنظرية أو لموقف اجتماعي يفرض علينا </w:t>
      </w:r>
      <w:proofErr w:type="spellStart"/>
      <w:r>
        <w:rPr>
          <w:rFonts w:hint="cs"/>
          <w:sz w:val="32"/>
          <w:szCs w:val="32"/>
          <w:rtl/>
        </w:rPr>
        <w:t>ان</w:t>
      </w:r>
      <w:proofErr w:type="spellEnd"/>
      <w:r>
        <w:rPr>
          <w:rFonts w:hint="cs"/>
          <w:sz w:val="32"/>
          <w:szCs w:val="32"/>
          <w:rtl/>
        </w:rPr>
        <w:t xml:space="preserve"> نأخذ بالاعتبار العناصر التالية:</w:t>
      </w:r>
    </w:p>
    <w:p w:rsidR="00230A75" w:rsidRDefault="00230A75" w:rsidP="009A5F7D">
      <w:pPr>
        <w:jc w:val="both"/>
        <w:rPr>
          <w:sz w:val="32"/>
          <w:szCs w:val="32"/>
          <w:rtl/>
        </w:rPr>
      </w:pPr>
      <w:r>
        <w:rPr>
          <w:rFonts w:hint="cs"/>
          <w:sz w:val="32"/>
          <w:szCs w:val="32"/>
          <w:rtl/>
        </w:rPr>
        <w:t>ــ الأبعاد التاريخية للموقف أو للمشكلة المراد تحليلها.</w:t>
      </w:r>
    </w:p>
    <w:p w:rsidR="00230A75" w:rsidRDefault="00230A75" w:rsidP="009A5F7D">
      <w:pPr>
        <w:jc w:val="both"/>
        <w:rPr>
          <w:sz w:val="32"/>
          <w:szCs w:val="32"/>
          <w:rtl/>
        </w:rPr>
      </w:pPr>
      <w:r>
        <w:rPr>
          <w:rFonts w:hint="cs"/>
          <w:sz w:val="32"/>
          <w:szCs w:val="32"/>
          <w:rtl/>
        </w:rPr>
        <w:t>ــ العناصر البنائية لهذا الموقف ومدى ترابطها مع بعضها البعض.</w:t>
      </w:r>
    </w:p>
    <w:p w:rsidR="00230A75" w:rsidRDefault="00230A75" w:rsidP="009A5F7D">
      <w:pPr>
        <w:jc w:val="both"/>
        <w:rPr>
          <w:sz w:val="32"/>
          <w:szCs w:val="32"/>
          <w:rtl/>
        </w:rPr>
      </w:pPr>
      <w:r>
        <w:rPr>
          <w:rFonts w:hint="cs"/>
          <w:sz w:val="32"/>
          <w:szCs w:val="32"/>
          <w:rtl/>
        </w:rPr>
        <w:t>ــ الأبعاد الاجتماعية والاقتصادية والسياسية والثقافية للموقف المراد تحليله.</w:t>
      </w:r>
    </w:p>
    <w:p w:rsidR="00230A75" w:rsidRDefault="00230A75" w:rsidP="009A5F7D">
      <w:pPr>
        <w:jc w:val="both"/>
        <w:rPr>
          <w:sz w:val="32"/>
          <w:szCs w:val="32"/>
          <w:rtl/>
        </w:rPr>
      </w:pPr>
      <w:r>
        <w:rPr>
          <w:rFonts w:hint="cs"/>
          <w:sz w:val="32"/>
          <w:szCs w:val="32"/>
          <w:rtl/>
        </w:rPr>
        <w:t xml:space="preserve">ــ على أي المستويات تقع المشكلات والتداعيات والنتائج  المرتبطة بهذا الموقف </w:t>
      </w:r>
    </w:p>
    <w:p w:rsidR="0019490B" w:rsidRDefault="00230A75" w:rsidP="009A5F7D">
      <w:pPr>
        <w:jc w:val="both"/>
        <w:rPr>
          <w:sz w:val="32"/>
          <w:szCs w:val="32"/>
          <w:rtl/>
        </w:rPr>
      </w:pPr>
      <w:r>
        <w:rPr>
          <w:rFonts w:hint="cs"/>
          <w:sz w:val="32"/>
          <w:szCs w:val="32"/>
          <w:rtl/>
        </w:rPr>
        <w:t xml:space="preserve">     ( الم</w:t>
      </w:r>
      <w:r w:rsidR="0019490B">
        <w:rPr>
          <w:rFonts w:hint="cs"/>
          <w:sz w:val="32"/>
          <w:szCs w:val="32"/>
          <w:rtl/>
        </w:rPr>
        <w:t xml:space="preserve">ستوى المحلي ــ المستوى الإقليمي/ </w:t>
      </w:r>
      <w:proofErr w:type="spellStart"/>
      <w:r w:rsidR="0019490B">
        <w:rPr>
          <w:rFonts w:hint="cs"/>
          <w:sz w:val="32"/>
          <w:szCs w:val="32"/>
          <w:rtl/>
        </w:rPr>
        <w:t>المناطقي</w:t>
      </w:r>
      <w:proofErr w:type="spellEnd"/>
      <w:r w:rsidR="0019490B">
        <w:rPr>
          <w:rFonts w:hint="cs"/>
          <w:sz w:val="32"/>
          <w:szCs w:val="32"/>
          <w:rtl/>
        </w:rPr>
        <w:t xml:space="preserve"> ــ المستوى الدولي   </w:t>
      </w:r>
      <w:proofErr w:type="spellStart"/>
      <w:r w:rsidR="0019490B">
        <w:rPr>
          <w:rFonts w:hint="cs"/>
          <w:sz w:val="32"/>
          <w:szCs w:val="32"/>
          <w:rtl/>
        </w:rPr>
        <w:t>إلخ</w:t>
      </w:r>
      <w:proofErr w:type="spellEnd"/>
      <w:r w:rsidR="0019490B">
        <w:rPr>
          <w:rFonts w:hint="cs"/>
          <w:sz w:val="32"/>
          <w:szCs w:val="32"/>
          <w:rtl/>
        </w:rPr>
        <w:t>.....)</w:t>
      </w:r>
      <w:r>
        <w:rPr>
          <w:rFonts w:hint="cs"/>
          <w:sz w:val="32"/>
          <w:szCs w:val="32"/>
          <w:rtl/>
        </w:rPr>
        <w:t xml:space="preserve"> </w:t>
      </w:r>
    </w:p>
    <w:p w:rsidR="0019490B" w:rsidRDefault="0019490B" w:rsidP="009A5F7D">
      <w:pPr>
        <w:jc w:val="both"/>
        <w:rPr>
          <w:sz w:val="32"/>
          <w:szCs w:val="32"/>
          <w:rtl/>
        </w:rPr>
      </w:pPr>
    </w:p>
    <w:p w:rsidR="0019490B" w:rsidRDefault="0019490B" w:rsidP="009A5F7D">
      <w:pPr>
        <w:jc w:val="both"/>
        <w:rPr>
          <w:sz w:val="32"/>
          <w:szCs w:val="32"/>
          <w:rtl/>
        </w:rPr>
      </w:pPr>
      <w:r>
        <w:rPr>
          <w:rFonts w:hint="cs"/>
          <w:sz w:val="32"/>
          <w:szCs w:val="32"/>
          <w:rtl/>
        </w:rPr>
        <w:t>مصداقية التحليل الاجتماعي:</w:t>
      </w:r>
    </w:p>
    <w:p w:rsidR="0019490B" w:rsidRDefault="0019490B" w:rsidP="009A5F7D">
      <w:pPr>
        <w:jc w:val="both"/>
        <w:rPr>
          <w:sz w:val="32"/>
          <w:szCs w:val="32"/>
          <w:rtl/>
        </w:rPr>
      </w:pPr>
      <w:r>
        <w:rPr>
          <w:rFonts w:hint="cs"/>
          <w:sz w:val="32"/>
          <w:szCs w:val="32"/>
          <w:rtl/>
        </w:rPr>
        <w:lastRenderedPageBreak/>
        <w:t>ــ الحيادية.</w:t>
      </w:r>
    </w:p>
    <w:p w:rsidR="0019490B" w:rsidRDefault="0019490B" w:rsidP="009A5F7D">
      <w:pPr>
        <w:jc w:val="both"/>
        <w:rPr>
          <w:sz w:val="32"/>
          <w:szCs w:val="32"/>
          <w:rtl/>
        </w:rPr>
      </w:pPr>
      <w:r>
        <w:rPr>
          <w:rFonts w:hint="cs"/>
          <w:sz w:val="32"/>
          <w:szCs w:val="32"/>
          <w:rtl/>
        </w:rPr>
        <w:t>ــ مراعاة وجود التخصص لدى الباحث( المحلل).</w:t>
      </w:r>
    </w:p>
    <w:p w:rsidR="0019490B" w:rsidRDefault="0019490B" w:rsidP="009A5F7D">
      <w:pPr>
        <w:jc w:val="both"/>
        <w:rPr>
          <w:sz w:val="32"/>
          <w:szCs w:val="32"/>
          <w:rtl/>
        </w:rPr>
      </w:pPr>
      <w:r>
        <w:rPr>
          <w:rFonts w:hint="cs"/>
          <w:sz w:val="32"/>
          <w:szCs w:val="32"/>
          <w:rtl/>
        </w:rPr>
        <w:t>ــ أهمية وجود حس الباحث لديه. كأن يشكل الموضوع المراد دراسته وتحليله بالنسبة إليه هماً معرفياً، يقبل عليه بحماسة.</w:t>
      </w:r>
    </w:p>
    <w:p w:rsidR="00943868" w:rsidRDefault="0019490B" w:rsidP="00943868">
      <w:pPr>
        <w:jc w:val="both"/>
        <w:rPr>
          <w:sz w:val="32"/>
          <w:szCs w:val="32"/>
          <w:rtl/>
        </w:rPr>
      </w:pPr>
      <w:r>
        <w:rPr>
          <w:rFonts w:hint="cs"/>
          <w:sz w:val="32"/>
          <w:szCs w:val="32"/>
          <w:rtl/>
        </w:rPr>
        <w:t>ــ أهمية وجود الضمير العلمي</w:t>
      </w:r>
      <w:r w:rsidR="00943868">
        <w:rPr>
          <w:rFonts w:hint="cs"/>
          <w:sz w:val="32"/>
          <w:szCs w:val="32"/>
          <w:rtl/>
        </w:rPr>
        <w:t xml:space="preserve"> لدى الباحث.</w:t>
      </w:r>
    </w:p>
    <w:p w:rsidR="00943868" w:rsidRDefault="00943868" w:rsidP="00943868">
      <w:pPr>
        <w:jc w:val="both"/>
        <w:rPr>
          <w:sz w:val="32"/>
          <w:szCs w:val="32"/>
          <w:rtl/>
        </w:rPr>
      </w:pPr>
      <w:r>
        <w:rPr>
          <w:rFonts w:hint="cs"/>
          <w:sz w:val="32"/>
          <w:szCs w:val="32"/>
          <w:rtl/>
        </w:rPr>
        <w:t xml:space="preserve">ــ في العديد من الموضوعات لا يكفي التخصص وحده، فيتم الاستعانة والاسترشاد باختصاصات أخرى كعلم النفس(بشقيه الفردي والاجتماعي) والإحصاء والرياضيات والخدمة الاجتماعية وعلم التربية والمتخصصين اللغويين  </w:t>
      </w:r>
      <w:proofErr w:type="spellStart"/>
      <w:r>
        <w:rPr>
          <w:rFonts w:hint="cs"/>
          <w:sz w:val="32"/>
          <w:szCs w:val="32"/>
          <w:rtl/>
        </w:rPr>
        <w:t>إلخ</w:t>
      </w:r>
      <w:proofErr w:type="spellEnd"/>
      <w:r>
        <w:rPr>
          <w:rFonts w:hint="cs"/>
          <w:sz w:val="32"/>
          <w:szCs w:val="32"/>
          <w:rtl/>
        </w:rPr>
        <w:t>.....والعلوم في نهاية المطاف تتكامل  وتتمم بعضهاً بعضاً.</w:t>
      </w:r>
    </w:p>
    <w:p w:rsidR="00943868" w:rsidRDefault="00943868" w:rsidP="00943868">
      <w:pPr>
        <w:jc w:val="both"/>
        <w:rPr>
          <w:sz w:val="32"/>
          <w:szCs w:val="32"/>
          <w:rtl/>
        </w:rPr>
      </w:pPr>
      <w:r>
        <w:rPr>
          <w:rFonts w:hint="cs"/>
          <w:sz w:val="32"/>
          <w:szCs w:val="32"/>
          <w:rtl/>
        </w:rPr>
        <w:t xml:space="preserve">ــ مراعاة وجود النزعة </w:t>
      </w:r>
      <w:proofErr w:type="spellStart"/>
      <w:r>
        <w:rPr>
          <w:rFonts w:hint="cs"/>
          <w:sz w:val="32"/>
          <w:szCs w:val="32"/>
          <w:rtl/>
        </w:rPr>
        <w:t>التصالحية</w:t>
      </w:r>
      <w:proofErr w:type="spellEnd"/>
      <w:r>
        <w:rPr>
          <w:rFonts w:hint="cs"/>
          <w:sz w:val="32"/>
          <w:szCs w:val="32"/>
          <w:rtl/>
        </w:rPr>
        <w:t xml:space="preserve"> لا التصادمية في المناهج، فالمناهج أيضاً تتكامل ولا تتناقض</w:t>
      </w:r>
      <w:r w:rsidR="002E18F1">
        <w:rPr>
          <w:rFonts w:hint="cs"/>
          <w:sz w:val="32"/>
          <w:szCs w:val="32"/>
          <w:rtl/>
        </w:rPr>
        <w:t xml:space="preserve">. </w:t>
      </w:r>
    </w:p>
    <w:p w:rsidR="002E18F1" w:rsidRDefault="002E18F1" w:rsidP="00943868">
      <w:pPr>
        <w:jc w:val="both"/>
        <w:rPr>
          <w:sz w:val="32"/>
          <w:szCs w:val="32"/>
          <w:rtl/>
        </w:rPr>
      </w:pPr>
      <w:r>
        <w:rPr>
          <w:rFonts w:hint="cs"/>
          <w:sz w:val="32"/>
          <w:szCs w:val="32"/>
          <w:rtl/>
        </w:rPr>
        <w:t>ــ ضرورة وجود ثقافة نظرية عالية المستوى لدى المحلل حتى تكون لديه فكرة واقعية ووافية وصحيحة عن موضوعه.</w:t>
      </w:r>
    </w:p>
    <w:p w:rsidR="002E18F1" w:rsidRDefault="002E18F1" w:rsidP="00943868">
      <w:pPr>
        <w:jc w:val="both"/>
        <w:rPr>
          <w:sz w:val="32"/>
          <w:szCs w:val="32"/>
          <w:rtl/>
        </w:rPr>
      </w:pPr>
      <w:r>
        <w:rPr>
          <w:rFonts w:hint="cs"/>
          <w:sz w:val="32"/>
          <w:szCs w:val="32"/>
          <w:rtl/>
        </w:rPr>
        <w:t xml:space="preserve">ــ ضرورة ألا تقتصر ثقافة المحلل( الباحث) على مجال تخصصه، بل أن تمتد لتشمل اهتمامات في علوم النفس والأدب والسياسة والثقافة عموماً والقضايا </w:t>
      </w:r>
      <w:proofErr w:type="spellStart"/>
      <w:r>
        <w:rPr>
          <w:rFonts w:hint="cs"/>
          <w:sz w:val="32"/>
          <w:szCs w:val="32"/>
          <w:rtl/>
        </w:rPr>
        <w:t>الجيوسياسية</w:t>
      </w:r>
      <w:proofErr w:type="spellEnd"/>
      <w:r>
        <w:rPr>
          <w:rFonts w:hint="cs"/>
          <w:sz w:val="32"/>
          <w:szCs w:val="32"/>
          <w:rtl/>
        </w:rPr>
        <w:t xml:space="preserve"> والتاريخ والجغرافيا </w:t>
      </w:r>
      <w:proofErr w:type="spellStart"/>
      <w:r>
        <w:rPr>
          <w:rFonts w:hint="cs"/>
          <w:sz w:val="32"/>
          <w:szCs w:val="32"/>
          <w:rtl/>
        </w:rPr>
        <w:t>إلخ</w:t>
      </w:r>
      <w:proofErr w:type="spellEnd"/>
      <w:r>
        <w:rPr>
          <w:rFonts w:hint="cs"/>
          <w:sz w:val="32"/>
          <w:szCs w:val="32"/>
          <w:rtl/>
        </w:rPr>
        <w:t>........</w:t>
      </w:r>
    </w:p>
    <w:p w:rsidR="002E18F1" w:rsidRDefault="002E18F1" w:rsidP="00943868">
      <w:pPr>
        <w:jc w:val="both"/>
        <w:rPr>
          <w:sz w:val="32"/>
          <w:szCs w:val="32"/>
          <w:rtl/>
        </w:rPr>
      </w:pPr>
      <w:r>
        <w:rPr>
          <w:rFonts w:hint="cs"/>
          <w:sz w:val="32"/>
          <w:szCs w:val="32"/>
          <w:rtl/>
        </w:rPr>
        <w:t>ــ أن يمتلك المحلل( الباحث) ناصية لغته الأم، وأن يجيد لغة أجنبية حية واحدة على الأقل.</w:t>
      </w:r>
    </w:p>
    <w:p w:rsidR="002E18F1" w:rsidRDefault="002E18F1" w:rsidP="00943868">
      <w:pPr>
        <w:jc w:val="both"/>
        <w:rPr>
          <w:sz w:val="32"/>
          <w:szCs w:val="32"/>
          <w:rtl/>
        </w:rPr>
      </w:pPr>
      <w:r>
        <w:rPr>
          <w:rFonts w:hint="cs"/>
          <w:sz w:val="32"/>
          <w:szCs w:val="32"/>
          <w:rtl/>
        </w:rPr>
        <w:t xml:space="preserve">ــ أن تكون لديه معرفة باستخدام الحاسوب </w:t>
      </w:r>
      <w:r w:rsidR="00A52693">
        <w:rPr>
          <w:rFonts w:hint="cs"/>
          <w:sz w:val="32"/>
          <w:szCs w:val="32"/>
          <w:rtl/>
        </w:rPr>
        <w:t xml:space="preserve">للإفادة عند اللزوم من الإمكانية الواسعة التي أتاحتها الثورة العلمية التكنولوجية الثالثة (وخصوصاً في تكنولوجيا المعلومات) </w:t>
      </w:r>
    </w:p>
    <w:p w:rsidR="00494C34" w:rsidRPr="00494C34" w:rsidRDefault="00943868" w:rsidP="00494C34">
      <w:pPr>
        <w:jc w:val="both"/>
        <w:rPr>
          <w:sz w:val="32"/>
          <w:szCs w:val="32"/>
          <w:rtl/>
        </w:rPr>
      </w:pPr>
      <w:r>
        <w:rPr>
          <w:rFonts w:hint="cs"/>
          <w:sz w:val="32"/>
          <w:szCs w:val="32"/>
          <w:rtl/>
        </w:rPr>
        <w:t xml:space="preserve">ــ </w:t>
      </w:r>
      <w:r w:rsidR="00A52693">
        <w:rPr>
          <w:rFonts w:hint="cs"/>
          <w:sz w:val="32"/>
          <w:szCs w:val="32"/>
          <w:rtl/>
        </w:rPr>
        <w:t>أن يتمتع المحلل(الباحث) بصفاء ذهن، والقدرة على</w:t>
      </w:r>
      <w:r w:rsidR="00AD00B4">
        <w:rPr>
          <w:rFonts w:hint="cs"/>
          <w:sz w:val="32"/>
          <w:szCs w:val="32"/>
          <w:rtl/>
        </w:rPr>
        <w:t xml:space="preserve"> التفرغ بكليته لعمله، حتى ت</w:t>
      </w:r>
      <w:r w:rsidR="00A52693">
        <w:rPr>
          <w:rFonts w:hint="cs"/>
          <w:sz w:val="32"/>
          <w:szCs w:val="32"/>
          <w:rtl/>
        </w:rPr>
        <w:t>كون لعمله</w:t>
      </w:r>
      <w:r w:rsidR="00AD00B4">
        <w:rPr>
          <w:rFonts w:hint="cs"/>
          <w:sz w:val="32"/>
          <w:szCs w:val="32"/>
          <w:rtl/>
        </w:rPr>
        <w:t xml:space="preserve"> التحليلي</w:t>
      </w:r>
      <w:r w:rsidR="00A52693">
        <w:rPr>
          <w:rFonts w:hint="cs"/>
          <w:sz w:val="32"/>
          <w:szCs w:val="32"/>
          <w:rtl/>
        </w:rPr>
        <w:t xml:space="preserve"> </w:t>
      </w:r>
      <w:r w:rsidR="00AD00B4">
        <w:rPr>
          <w:rFonts w:hint="cs"/>
          <w:sz w:val="32"/>
          <w:szCs w:val="32"/>
          <w:rtl/>
        </w:rPr>
        <w:t xml:space="preserve">قيمة إبداعية ، وأن يشكل هذا العمل إضافة علمية يعتد </w:t>
      </w:r>
      <w:proofErr w:type="spellStart"/>
      <w:r w:rsidR="00AD00B4">
        <w:rPr>
          <w:rFonts w:hint="cs"/>
          <w:sz w:val="32"/>
          <w:szCs w:val="32"/>
          <w:rtl/>
        </w:rPr>
        <w:t>بها</w:t>
      </w:r>
      <w:proofErr w:type="spellEnd"/>
      <w:r w:rsidR="00AD00B4">
        <w:rPr>
          <w:rFonts w:hint="cs"/>
          <w:sz w:val="32"/>
          <w:szCs w:val="32"/>
          <w:rtl/>
        </w:rPr>
        <w:t xml:space="preserve">. </w:t>
      </w:r>
      <w:r w:rsidR="00A52693">
        <w:rPr>
          <w:rFonts w:hint="cs"/>
          <w:sz w:val="32"/>
          <w:szCs w:val="32"/>
          <w:rtl/>
        </w:rPr>
        <w:t xml:space="preserve"> </w:t>
      </w:r>
    </w:p>
    <w:p w:rsidR="00230A75" w:rsidRDefault="00230A75" w:rsidP="00254FBD">
      <w:pPr>
        <w:jc w:val="both"/>
        <w:rPr>
          <w:rtl/>
        </w:rPr>
      </w:pPr>
    </w:p>
    <w:p w:rsidR="00230A75" w:rsidRDefault="00230A75" w:rsidP="00254FBD">
      <w:pPr>
        <w:jc w:val="both"/>
        <w:rPr>
          <w:rtl/>
        </w:rPr>
      </w:pPr>
    </w:p>
    <w:p w:rsidR="00230A75" w:rsidRPr="00494C34" w:rsidRDefault="00230A75" w:rsidP="00254FBD">
      <w:pPr>
        <w:jc w:val="both"/>
        <w:rPr>
          <w:sz w:val="32"/>
          <w:szCs w:val="32"/>
          <w:rtl/>
        </w:rPr>
      </w:pPr>
    </w:p>
    <w:p w:rsidR="00230A75" w:rsidRDefault="00230A75" w:rsidP="00254FBD">
      <w:pPr>
        <w:jc w:val="both"/>
        <w:rPr>
          <w:rtl/>
        </w:rPr>
      </w:pPr>
    </w:p>
    <w:p w:rsidR="00230A75" w:rsidRDefault="00230A75" w:rsidP="00254FBD">
      <w:pPr>
        <w:jc w:val="both"/>
        <w:rPr>
          <w:rtl/>
        </w:rPr>
      </w:pPr>
    </w:p>
    <w:p w:rsidR="00230A75" w:rsidRDefault="00230A75" w:rsidP="00254FBD">
      <w:pPr>
        <w:jc w:val="both"/>
        <w:rPr>
          <w:rtl/>
        </w:rPr>
      </w:pPr>
    </w:p>
    <w:p w:rsidR="00230A75" w:rsidRDefault="00230A75" w:rsidP="00254FBD">
      <w:pPr>
        <w:jc w:val="both"/>
        <w:rPr>
          <w:rtl/>
        </w:rPr>
      </w:pPr>
    </w:p>
    <w:p w:rsidR="00230A75" w:rsidRDefault="00230A75" w:rsidP="00254FBD">
      <w:pPr>
        <w:jc w:val="both"/>
        <w:rPr>
          <w:rtl/>
        </w:rPr>
      </w:pPr>
    </w:p>
    <w:p w:rsidR="00230A75" w:rsidRDefault="00230A75" w:rsidP="00254FBD">
      <w:pPr>
        <w:jc w:val="both"/>
        <w:rPr>
          <w:rtl/>
        </w:rPr>
      </w:pPr>
    </w:p>
    <w:p w:rsidR="00230A75" w:rsidRDefault="00230A75" w:rsidP="00254FBD">
      <w:pPr>
        <w:jc w:val="both"/>
        <w:rPr>
          <w:rtl/>
        </w:rPr>
      </w:pPr>
    </w:p>
    <w:p w:rsidR="00230A75" w:rsidRDefault="00230A75" w:rsidP="00254FBD">
      <w:pPr>
        <w:jc w:val="both"/>
        <w:rPr>
          <w:rtl/>
        </w:rPr>
      </w:pPr>
    </w:p>
    <w:p w:rsidR="00230A75" w:rsidRDefault="00494C34" w:rsidP="00254FBD">
      <w:pPr>
        <w:jc w:val="both"/>
        <w:rPr>
          <w:sz w:val="32"/>
          <w:szCs w:val="32"/>
          <w:rtl/>
        </w:rPr>
      </w:pPr>
      <w:r>
        <w:rPr>
          <w:rFonts w:hint="cs"/>
          <w:sz w:val="32"/>
          <w:szCs w:val="32"/>
          <w:rtl/>
        </w:rPr>
        <w:t>قائمة ببعض المصادر والمراجع ذات الصلة بالمادة:</w:t>
      </w:r>
    </w:p>
    <w:p w:rsidR="00494C34" w:rsidRDefault="00494C34" w:rsidP="00254FBD">
      <w:pPr>
        <w:jc w:val="both"/>
        <w:rPr>
          <w:sz w:val="32"/>
          <w:szCs w:val="32"/>
          <w:rtl/>
        </w:rPr>
      </w:pPr>
      <w:r>
        <w:rPr>
          <w:rFonts w:hint="cs"/>
          <w:sz w:val="32"/>
          <w:szCs w:val="32"/>
          <w:rtl/>
        </w:rPr>
        <w:t xml:space="preserve">ــ </w:t>
      </w:r>
      <w:proofErr w:type="spellStart"/>
      <w:r>
        <w:rPr>
          <w:rFonts w:hint="cs"/>
          <w:sz w:val="32"/>
          <w:szCs w:val="32"/>
          <w:rtl/>
        </w:rPr>
        <w:t>معن</w:t>
      </w:r>
      <w:proofErr w:type="spellEnd"/>
      <w:r>
        <w:rPr>
          <w:rFonts w:hint="cs"/>
          <w:sz w:val="32"/>
          <w:szCs w:val="32"/>
          <w:rtl/>
        </w:rPr>
        <w:t xml:space="preserve"> خليل عمر، معجم علم الاجتماع المعاصر، </w:t>
      </w:r>
      <w:proofErr w:type="spellStart"/>
      <w:r>
        <w:rPr>
          <w:rFonts w:hint="cs"/>
          <w:sz w:val="32"/>
          <w:szCs w:val="32"/>
          <w:rtl/>
        </w:rPr>
        <w:t>دارالشروق</w:t>
      </w:r>
      <w:proofErr w:type="spellEnd"/>
      <w:r>
        <w:rPr>
          <w:rFonts w:hint="cs"/>
          <w:sz w:val="32"/>
          <w:szCs w:val="32"/>
          <w:rtl/>
        </w:rPr>
        <w:t>، عمان ، 2006.</w:t>
      </w:r>
    </w:p>
    <w:p w:rsidR="00494C34" w:rsidRDefault="00494C34" w:rsidP="00254FBD">
      <w:pPr>
        <w:jc w:val="both"/>
        <w:rPr>
          <w:sz w:val="32"/>
          <w:szCs w:val="32"/>
          <w:rtl/>
        </w:rPr>
      </w:pPr>
      <w:r>
        <w:rPr>
          <w:rFonts w:hint="cs"/>
          <w:sz w:val="32"/>
          <w:szCs w:val="32"/>
          <w:rtl/>
        </w:rPr>
        <w:t xml:space="preserve">ــ </w:t>
      </w:r>
      <w:proofErr w:type="spellStart"/>
      <w:r>
        <w:rPr>
          <w:rFonts w:hint="cs"/>
          <w:sz w:val="32"/>
          <w:szCs w:val="32"/>
          <w:rtl/>
        </w:rPr>
        <w:t>معن</w:t>
      </w:r>
      <w:proofErr w:type="spellEnd"/>
      <w:r>
        <w:rPr>
          <w:rFonts w:hint="cs"/>
          <w:sz w:val="32"/>
          <w:szCs w:val="32"/>
          <w:rtl/>
        </w:rPr>
        <w:t xml:space="preserve"> خليل عمر، نحو نظرية عربية في علم الاجتماع، دار </w:t>
      </w:r>
      <w:proofErr w:type="spellStart"/>
      <w:r>
        <w:rPr>
          <w:rFonts w:hint="cs"/>
          <w:sz w:val="32"/>
          <w:szCs w:val="32"/>
          <w:rtl/>
        </w:rPr>
        <w:t>مجدلاوي</w:t>
      </w:r>
      <w:proofErr w:type="spellEnd"/>
      <w:r>
        <w:rPr>
          <w:rFonts w:hint="cs"/>
          <w:sz w:val="32"/>
          <w:szCs w:val="32"/>
          <w:rtl/>
        </w:rPr>
        <w:t>، عمان، 1992.</w:t>
      </w:r>
    </w:p>
    <w:p w:rsidR="00494C34" w:rsidRDefault="00494C34" w:rsidP="00254FBD">
      <w:pPr>
        <w:jc w:val="both"/>
        <w:rPr>
          <w:sz w:val="32"/>
          <w:szCs w:val="32"/>
          <w:rtl/>
        </w:rPr>
      </w:pPr>
      <w:r>
        <w:rPr>
          <w:rFonts w:hint="cs"/>
          <w:sz w:val="32"/>
          <w:szCs w:val="32"/>
          <w:rtl/>
        </w:rPr>
        <w:t xml:space="preserve">ــ رشيد علي </w:t>
      </w:r>
      <w:proofErr w:type="spellStart"/>
      <w:r>
        <w:rPr>
          <w:rFonts w:hint="cs"/>
          <w:sz w:val="32"/>
          <w:szCs w:val="32"/>
          <w:rtl/>
        </w:rPr>
        <w:t>شتا</w:t>
      </w:r>
      <w:proofErr w:type="spellEnd"/>
      <w:r>
        <w:rPr>
          <w:rFonts w:hint="cs"/>
          <w:sz w:val="32"/>
          <w:szCs w:val="32"/>
          <w:rtl/>
        </w:rPr>
        <w:t xml:space="preserve">، </w:t>
      </w:r>
      <w:r w:rsidR="000C638A">
        <w:rPr>
          <w:rFonts w:hint="cs"/>
          <w:sz w:val="32"/>
          <w:szCs w:val="32"/>
          <w:rtl/>
        </w:rPr>
        <w:t>نظريات في علم الاجتماع، مؤسسة شباب الجامعة، د.م.ن. 1993</w:t>
      </w:r>
      <w:r>
        <w:rPr>
          <w:rFonts w:hint="cs"/>
          <w:sz w:val="32"/>
          <w:szCs w:val="32"/>
          <w:rtl/>
        </w:rPr>
        <w:t xml:space="preserve"> </w:t>
      </w:r>
      <w:r w:rsidR="000C638A">
        <w:rPr>
          <w:rFonts w:hint="cs"/>
          <w:sz w:val="32"/>
          <w:szCs w:val="32"/>
          <w:rtl/>
        </w:rPr>
        <w:t>.</w:t>
      </w:r>
    </w:p>
    <w:p w:rsidR="000C638A" w:rsidRDefault="000C638A" w:rsidP="000C638A">
      <w:pPr>
        <w:jc w:val="both"/>
        <w:rPr>
          <w:sz w:val="32"/>
          <w:szCs w:val="32"/>
          <w:rtl/>
        </w:rPr>
      </w:pPr>
      <w:r>
        <w:rPr>
          <w:rFonts w:hint="cs"/>
          <w:sz w:val="32"/>
          <w:szCs w:val="32"/>
          <w:rtl/>
        </w:rPr>
        <w:t xml:space="preserve">ــ </w:t>
      </w:r>
      <w:proofErr w:type="spellStart"/>
      <w:r>
        <w:rPr>
          <w:rFonts w:hint="cs"/>
          <w:sz w:val="32"/>
          <w:szCs w:val="32"/>
          <w:rtl/>
        </w:rPr>
        <w:t>نيقولاي</w:t>
      </w:r>
      <w:proofErr w:type="spellEnd"/>
      <w:r>
        <w:rPr>
          <w:rFonts w:hint="cs"/>
          <w:sz w:val="32"/>
          <w:szCs w:val="32"/>
          <w:rtl/>
        </w:rPr>
        <w:t xml:space="preserve"> </w:t>
      </w:r>
      <w:proofErr w:type="spellStart"/>
      <w:r>
        <w:rPr>
          <w:rFonts w:hint="cs"/>
          <w:sz w:val="32"/>
          <w:szCs w:val="32"/>
          <w:rtl/>
        </w:rPr>
        <w:t>تيماشوف</w:t>
      </w:r>
      <w:proofErr w:type="spellEnd"/>
      <w:r>
        <w:rPr>
          <w:rFonts w:hint="cs"/>
          <w:sz w:val="32"/>
          <w:szCs w:val="32"/>
          <w:rtl/>
        </w:rPr>
        <w:t>، نظرية علم الاجتماع  ــ طبيعتها وتطورها ــ ت</w:t>
      </w:r>
      <w:r w:rsidR="00F35B9E">
        <w:rPr>
          <w:rFonts w:hint="cs"/>
          <w:sz w:val="32"/>
          <w:szCs w:val="32"/>
          <w:rtl/>
        </w:rPr>
        <w:t>رجمة</w:t>
      </w:r>
      <w:r>
        <w:rPr>
          <w:rFonts w:hint="cs"/>
          <w:sz w:val="32"/>
          <w:szCs w:val="32"/>
          <w:rtl/>
        </w:rPr>
        <w:t>: محمود عودة وآخرون، دار المعارف، القاهرة، 1977.</w:t>
      </w:r>
    </w:p>
    <w:p w:rsidR="000C638A" w:rsidRDefault="000C638A" w:rsidP="000C638A">
      <w:pPr>
        <w:jc w:val="both"/>
        <w:rPr>
          <w:sz w:val="32"/>
          <w:szCs w:val="32"/>
          <w:rtl/>
        </w:rPr>
      </w:pPr>
      <w:r>
        <w:rPr>
          <w:rFonts w:hint="cs"/>
          <w:sz w:val="32"/>
          <w:szCs w:val="32"/>
          <w:rtl/>
        </w:rPr>
        <w:t xml:space="preserve">ــ </w:t>
      </w:r>
      <w:proofErr w:type="spellStart"/>
      <w:r>
        <w:rPr>
          <w:rFonts w:hint="cs"/>
          <w:sz w:val="32"/>
          <w:szCs w:val="32"/>
          <w:rtl/>
        </w:rPr>
        <w:t>ابراهيم</w:t>
      </w:r>
      <w:proofErr w:type="spellEnd"/>
      <w:r>
        <w:rPr>
          <w:rFonts w:hint="cs"/>
          <w:sz w:val="32"/>
          <w:szCs w:val="32"/>
          <w:rtl/>
        </w:rPr>
        <w:t xml:space="preserve"> عيسى عثمان، النظرية المعاصرة في علم الاجتماع، دار الشروق، عمان، 2008.</w:t>
      </w:r>
    </w:p>
    <w:p w:rsidR="000C638A" w:rsidRDefault="000C638A" w:rsidP="000C638A">
      <w:pPr>
        <w:jc w:val="both"/>
        <w:rPr>
          <w:sz w:val="32"/>
          <w:szCs w:val="32"/>
          <w:rtl/>
        </w:rPr>
      </w:pPr>
      <w:r>
        <w:rPr>
          <w:rFonts w:hint="cs"/>
          <w:sz w:val="32"/>
          <w:szCs w:val="32"/>
          <w:rtl/>
        </w:rPr>
        <w:t xml:space="preserve">ــ </w:t>
      </w:r>
      <w:proofErr w:type="spellStart"/>
      <w:r>
        <w:rPr>
          <w:rFonts w:hint="cs"/>
          <w:sz w:val="32"/>
          <w:szCs w:val="32"/>
          <w:rtl/>
        </w:rPr>
        <w:t>إيان</w:t>
      </w:r>
      <w:proofErr w:type="spellEnd"/>
      <w:r w:rsidR="00F35B9E">
        <w:rPr>
          <w:rFonts w:hint="cs"/>
          <w:sz w:val="32"/>
          <w:szCs w:val="32"/>
          <w:rtl/>
        </w:rPr>
        <w:t xml:space="preserve"> </w:t>
      </w:r>
      <w:proofErr w:type="spellStart"/>
      <w:r w:rsidR="00F35B9E">
        <w:rPr>
          <w:rFonts w:hint="cs"/>
          <w:sz w:val="32"/>
          <w:szCs w:val="32"/>
          <w:rtl/>
        </w:rPr>
        <w:t>غرايب</w:t>
      </w:r>
      <w:proofErr w:type="spellEnd"/>
      <w:r w:rsidR="00F35B9E">
        <w:rPr>
          <w:rFonts w:hint="cs"/>
          <w:sz w:val="32"/>
          <w:szCs w:val="32"/>
          <w:rtl/>
        </w:rPr>
        <w:t xml:space="preserve">، النظرية الاجتماعية: من </w:t>
      </w:r>
      <w:proofErr w:type="spellStart"/>
      <w:r w:rsidR="00F35B9E">
        <w:rPr>
          <w:rFonts w:hint="cs"/>
          <w:sz w:val="32"/>
          <w:szCs w:val="32"/>
          <w:rtl/>
        </w:rPr>
        <w:t>بارسونز</w:t>
      </w:r>
      <w:proofErr w:type="spellEnd"/>
      <w:r w:rsidR="00F35B9E">
        <w:rPr>
          <w:rFonts w:hint="cs"/>
          <w:sz w:val="32"/>
          <w:szCs w:val="32"/>
          <w:rtl/>
        </w:rPr>
        <w:t xml:space="preserve"> إلى </w:t>
      </w:r>
      <w:proofErr w:type="spellStart"/>
      <w:r w:rsidR="00F35B9E">
        <w:rPr>
          <w:rFonts w:hint="cs"/>
          <w:sz w:val="32"/>
          <w:szCs w:val="32"/>
          <w:rtl/>
        </w:rPr>
        <w:t>هابرماس</w:t>
      </w:r>
      <w:proofErr w:type="spellEnd"/>
      <w:r w:rsidR="00F35B9E">
        <w:rPr>
          <w:rFonts w:hint="cs"/>
          <w:sz w:val="32"/>
          <w:szCs w:val="32"/>
          <w:rtl/>
        </w:rPr>
        <w:t xml:space="preserve">، ترجمة: محمد حسين </w:t>
      </w:r>
      <w:proofErr w:type="spellStart"/>
      <w:r w:rsidR="00F35B9E">
        <w:rPr>
          <w:rFonts w:hint="cs"/>
          <w:sz w:val="32"/>
          <w:szCs w:val="32"/>
          <w:rtl/>
        </w:rPr>
        <w:t>غلوم</w:t>
      </w:r>
      <w:proofErr w:type="spellEnd"/>
      <w:r w:rsidR="00F35B9E">
        <w:rPr>
          <w:rFonts w:hint="cs"/>
          <w:sz w:val="32"/>
          <w:szCs w:val="32"/>
          <w:rtl/>
        </w:rPr>
        <w:t>، سلسلة عالم المعرفة، الكويت، العدد 244، 1999.</w:t>
      </w:r>
    </w:p>
    <w:p w:rsidR="0072368D" w:rsidRDefault="0072368D" w:rsidP="000C638A">
      <w:pPr>
        <w:jc w:val="both"/>
        <w:rPr>
          <w:sz w:val="32"/>
          <w:szCs w:val="32"/>
          <w:rtl/>
        </w:rPr>
      </w:pPr>
      <w:r>
        <w:rPr>
          <w:rFonts w:hint="cs"/>
          <w:sz w:val="32"/>
          <w:szCs w:val="32"/>
          <w:rtl/>
        </w:rPr>
        <w:t xml:space="preserve">ــ جورج </w:t>
      </w:r>
      <w:proofErr w:type="spellStart"/>
      <w:r>
        <w:rPr>
          <w:rFonts w:hint="cs"/>
          <w:sz w:val="32"/>
          <w:szCs w:val="32"/>
          <w:rtl/>
        </w:rPr>
        <w:t>غوروفيتش</w:t>
      </w:r>
      <w:proofErr w:type="spellEnd"/>
      <w:r>
        <w:rPr>
          <w:rFonts w:hint="cs"/>
          <w:sz w:val="32"/>
          <w:szCs w:val="32"/>
          <w:rtl/>
        </w:rPr>
        <w:t>، الأطر الاجتماعية للمعرفة، ترجمة: خليل أحمد خليل، المؤسسة الجامعية للدراسات والنشر، بيروت، 1981.</w:t>
      </w:r>
    </w:p>
    <w:p w:rsidR="0072368D" w:rsidRDefault="0072368D" w:rsidP="000C638A">
      <w:pPr>
        <w:jc w:val="both"/>
        <w:rPr>
          <w:sz w:val="32"/>
          <w:szCs w:val="32"/>
          <w:rtl/>
        </w:rPr>
      </w:pPr>
      <w:r>
        <w:rPr>
          <w:rFonts w:hint="cs"/>
          <w:sz w:val="32"/>
          <w:szCs w:val="32"/>
          <w:rtl/>
        </w:rPr>
        <w:t>ــ أحمد زايد</w:t>
      </w:r>
      <w:r w:rsidR="00546C70">
        <w:rPr>
          <w:rFonts w:hint="cs"/>
          <w:sz w:val="32"/>
          <w:szCs w:val="32"/>
          <w:rtl/>
        </w:rPr>
        <w:t>، علم الاجتماع( النظريات الكلاسيكية والنقدية) دار المعارف، القاهرة، 1984.</w:t>
      </w:r>
    </w:p>
    <w:p w:rsidR="00546C70" w:rsidRDefault="00546C70" w:rsidP="000C638A">
      <w:pPr>
        <w:jc w:val="both"/>
        <w:rPr>
          <w:sz w:val="32"/>
          <w:szCs w:val="32"/>
          <w:rtl/>
        </w:rPr>
      </w:pPr>
      <w:r>
        <w:rPr>
          <w:rFonts w:hint="cs"/>
          <w:sz w:val="32"/>
          <w:szCs w:val="32"/>
          <w:rtl/>
        </w:rPr>
        <w:t xml:space="preserve">ــ جون </w:t>
      </w:r>
      <w:proofErr w:type="spellStart"/>
      <w:r>
        <w:rPr>
          <w:rFonts w:hint="cs"/>
          <w:sz w:val="32"/>
          <w:szCs w:val="32"/>
          <w:rtl/>
        </w:rPr>
        <w:t>كاميت</w:t>
      </w:r>
      <w:proofErr w:type="spellEnd"/>
      <w:r>
        <w:rPr>
          <w:rFonts w:hint="cs"/>
          <w:sz w:val="32"/>
          <w:szCs w:val="32"/>
          <w:rtl/>
        </w:rPr>
        <w:t xml:space="preserve">، </w:t>
      </w:r>
      <w:proofErr w:type="spellStart"/>
      <w:r>
        <w:rPr>
          <w:rFonts w:hint="cs"/>
          <w:sz w:val="32"/>
          <w:szCs w:val="32"/>
          <w:rtl/>
        </w:rPr>
        <w:t>غرامشي</w:t>
      </w:r>
      <w:proofErr w:type="spellEnd"/>
      <w:r>
        <w:rPr>
          <w:rFonts w:hint="cs"/>
          <w:sz w:val="32"/>
          <w:szCs w:val="32"/>
          <w:rtl/>
        </w:rPr>
        <w:t>(حياته وأعماله) ترجمة: عفيف الرزاز، مؤسسة الأبحاث العربية، القاهرة، 1984.</w:t>
      </w:r>
    </w:p>
    <w:p w:rsidR="008F75CD" w:rsidRDefault="00546C70" w:rsidP="000C638A">
      <w:pPr>
        <w:jc w:val="both"/>
        <w:rPr>
          <w:sz w:val="32"/>
          <w:szCs w:val="32"/>
          <w:rtl/>
        </w:rPr>
      </w:pPr>
      <w:r>
        <w:rPr>
          <w:rFonts w:hint="cs"/>
          <w:sz w:val="32"/>
          <w:szCs w:val="32"/>
          <w:rtl/>
        </w:rPr>
        <w:t xml:space="preserve">ــ أنطونيو </w:t>
      </w:r>
      <w:proofErr w:type="spellStart"/>
      <w:r>
        <w:rPr>
          <w:rFonts w:hint="cs"/>
          <w:sz w:val="32"/>
          <w:szCs w:val="32"/>
          <w:rtl/>
        </w:rPr>
        <w:t>بوزوليني</w:t>
      </w:r>
      <w:proofErr w:type="spellEnd"/>
      <w:r>
        <w:rPr>
          <w:rFonts w:hint="cs"/>
          <w:sz w:val="32"/>
          <w:szCs w:val="32"/>
          <w:rtl/>
        </w:rPr>
        <w:t xml:space="preserve">، </w:t>
      </w:r>
      <w:proofErr w:type="spellStart"/>
      <w:r>
        <w:rPr>
          <w:rFonts w:hint="cs"/>
          <w:sz w:val="32"/>
          <w:szCs w:val="32"/>
          <w:rtl/>
        </w:rPr>
        <w:t>غرامشي</w:t>
      </w:r>
      <w:proofErr w:type="spellEnd"/>
      <w:r>
        <w:rPr>
          <w:rFonts w:hint="cs"/>
          <w:sz w:val="32"/>
          <w:szCs w:val="32"/>
          <w:rtl/>
        </w:rPr>
        <w:t>، ترجمة: سمير كرم، المؤسسة العربية للدراسات والنشر</w:t>
      </w:r>
      <w:r w:rsidR="008F75CD">
        <w:rPr>
          <w:rFonts w:hint="cs"/>
          <w:sz w:val="32"/>
          <w:szCs w:val="32"/>
          <w:rtl/>
        </w:rPr>
        <w:t>، بيروت، 1977.</w:t>
      </w:r>
    </w:p>
    <w:p w:rsidR="00AD5D8B" w:rsidRDefault="008F75CD" w:rsidP="000C638A">
      <w:pPr>
        <w:jc w:val="both"/>
        <w:rPr>
          <w:sz w:val="32"/>
          <w:szCs w:val="32"/>
          <w:rtl/>
        </w:rPr>
      </w:pPr>
      <w:r>
        <w:rPr>
          <w:rFonts w:hint="cs"/>
          <w:sz w:val="32"/>
          <w:szCs w:val="32"/>
          <w:rtl/>
        </w:rPr>
        <w:lastRenderedPageBreak/>
        <w:t xml:space="preserve">ــ </w:t>
      </w:r>
      <w:proofErr w:type="spellStart"/>
      <w:r w:rsidR="00AD5D8B">
        <w:rPr>
          <w:rFonts w:hint="cs"/>
          <w:sz w:val="32"/>
          <w:szCs w:val="32"/>
          <w:rtl/>
        </w:rPr>
        <w:t>ابراهيم</w:t>
      </w:r>
      <w:proofErr w:type="spellEnd"/>
      <w:r w:rsidR="00AD5D8B">
        <w:rPr>
          <w:rFonts w:hint="cs"/>
          <w:sz w:val="32"/>
          <w:szCs w:val="32"/>
          <w:rtl/>
        </w:rPr>
        <w:t xml:space="preserve"> </w:t>
      </w:r>
      <w:proofErr w:type="spellStart"/>
      <w:r w:rsidR="00AD5D8B">
        <w:rPr>
          <w:rFonts w:hint="cs"/>
          <w:sz w:val="32"/>
          <w:szCs w:val="32"/>
          <w:rtl/>
        </w:rPr>
        <w:t>الحيدري</w:t>
      </w:r>
      <w:proofErr w:type="spellEnd"/>
      <w:r w:rsidR="00AD5D8B">
        <w:rPr>
          <w:rFonts w:hint="cs"/>
          <w:sz w:val="32"/>
          <w:szCs w:val="32"/>
          <w:rtl/>
        </w:rPr>
        <w:t>، النقد بين الحداثة وما بعد الحداثة، دار الساقي، بيروت، 2012.</w:t>
      </w:r>
    </w:p>
    <w:p w:rsidR="00AD5D8B" w:rsidRDefault="00AD5D8B" w:rsidP="000C638A">
      <w:pPr>
        <w:jc w:val="both"/>
        <w:rPr>
          <w:sz w:val="32"/>
          <w:szCs w:val="32"/>
          <w:rtl/>
        </w:rPr>
      </w:pPr>
      <w:r>
        <w:rPr>
          <w:rFonts w:hint="cs"/>
          <w:sz w:val="32"/>
          <w:szCs w:val="32"/>
          <w:rtl/>
        </w:rPr>
        <w:t xml:space="preserve">ــ </w:t>
      </w:r>
      <w:proofErr w:type="spellStart"/>
      <w:r>
        <w:rPr>
          <w:rFonts w:hint="cs"/>
          <w:sz w:val="32"/>
          <w:szCs w:val="32"/>
          <w:rtl/>
        </w:rPr>
        <w:t>آلان</w:t>
      </w:r>
      <w:proofErr w:type="spellEnd"/>
      <w:r>
        <w:rPr>
          <w:rFonts w:hint="cs"/>
          <w:sz w:val="32"/>
          <w:szCs w:val="32"/>
          <w:rtl/>
        </w:rPr>
        <w:t xml:space="preserve"> هاو، النظرية النقدية: مدرسة فرانكفورت، ترجمة: ثائر </w:t>
      </w:r>
      <w:proofErr w:type="spellStart"/>
      <w:r>
        <w:rPr>
          <w:rFonts w:hint="cs"/>
          <w:sz w:val="32"/>
          <w:szCs w:val="32"/>
          <w:rtl/>
        </w:rPr>
        <w:t>ديب</w:t>
      </w:r>
      <w:proofErr w:type="spellEnd"/>
      <w:r>
        <w:rPr>
          <w:rFonts w:hint="cs"/>
          <w:sz w:val="32"/>
          <w:szCs w:val="32"/>
          <w:rtl/>
        </w:rPr>
        <w:t>، دار العين للنشر، القاهرة، العدد 1584،  2010.</w:t>
      </w:r>
    </w:p>
    <w:p w:rsidR="00AD5D8B" w:rsidRDefault="00AD5D8B" w:rsidP="000C638A">
      <w:pPr>
        <w:jc w:val="both"/>
        <w:rPr>
          <w:sz w:val="32"/>
          <w:szCs w:val="32"/>
          <w:rtl/>
        </w:rPr>
      </w:pPr>
      <w:r>
        <w:rPr>
          <w:rFonts w:hint="cs"/>
          <w:sz w:val="32"/>
          <w:szCs w:val="32"/>
          <w:rtl/>
        </w:rPr>
        <w:t xml:space="preserve">ــ توم </w:t>
      </w:r>
      <w:proofErr w:type="spellStart"/>
      <w:r>
        <w:rPr>
          <w:rFonts w:hint="cs"/>
          <w:sz w:val="32"/>
          <w:szCs w:val="32"/>
          <w:rtl/>
        </w:rPr>
        <w:t>بوتومور</w:t>
      </w:r>
      <w:proofErr w:type="spellEnd"/>
      <w:r>
        <w:rPr>
          <w:rFonts w:hint="cs"/>
          <w:sz w:val="32"/>
          <w:szCs w:val="32"/>
          <w:rtl/>
        </w:rPr>
        <w:t xml:space="preserve">، مدرسة فرانكفورت، ترجمة سعيد </w:t>
      </w:r>
      <w:proofErr w:type="spellStart"/>
      <w:r>
        <w:rPr>
          <w:rFonts w:hint="cs"/>
          <w:sz w:val="32"/>
          <w:szCs w:val="32"/>
          <w:rtl/>
        </w:rPr>
        <w:t>هجرس</w:t>
      </w:r>
      <w:proofErr w:type="spellEnd"/>
      <w:r>
        <w:rPr>
          <w:rFonts w:hint="cs"/>
          <w:sz w:val="32"/>
          <w:szCs w:val="32"/>
          <w:rtl/>
        </w:rPr>
        <w:t>، دار أويا، بنغازي، 2004.</w:t>
      </w:r>
    </w:p>
    <w:p w:rsidR="00AD5D8B" w:rsidRDefault="00AD5D8B" w:rsidP="000C638A">
      <w:pPr>
        <w:jc w:val="both"/>
        <w:rPr>
          <w:sz w:val="32"/>
          <w:szCs w:val="32"/>
          <w:rtl/>
        </w:rPr>
      </w:pPr>
      <w:r>
        <w:rPr>
          <w:rFonts w:hint="cs"/>
          <w:sz w:val="32"/>
          <w:szCs w:val="32"/>
          <w:rtl/>
        </w:rPr>
        <w:t xml:space="preserve">ــ </w:t>
      </w:r>
      <w:proofErr w:type="spellStart"/>
      <w:r>
        <w:rPr>
          <w:rFonts w:hint="cs"/>
          <w:sz w:val="32"/>
          <w:szCs w:val="32"/>
          <w:rtl/>
        </w:rPr>
        <w:t>يورغان</w:t>
      </w:r>
      <w:proofErr w:type="spellEnd"/>
      <w:r>
        <w:rPr>
          <w:rFonts w:hint="cs"/>
          <w:sz w:val="32"/>
          <w:szCs w:val="32"/>
          <w:rtl/>
        </w:rPr>
        <w:t xml:space="preserve"> </w:t>
      </w:r>
      <w:proofErr w:type="spellStart"/>
      <w:r>
        <w:rPr>
          <w:rFonts w:hint="cs"/>
          <w:sz w:val="32"/>
          <w:szCs w:val="32"/>
          <w:rtl/>
        </w:rPr>
        <w:t>هابرماس</w:t>
      </w:r>
      <w:proofErr w:type="spellEnd"/>
      <w:r>
        <w:rPr>
          <w:rFonts w:hint="cs"/>
          <w:sz w:val="32"/>
          <w:szCs w:val="32"/>
          <w:rtl/>
        </w:rPr>
        <w:t>، مدرسة فرانكفورت (النظرية النقدية التواصلية)، المركز الثقافي العربي، الدار البيضاء، 2005.</w:t>
      </w:r>
    </w:p>
    <w:p w:rsidR="00AD5D8B" w:rsidRDefault="00AD5D8B" w:rsidP="000C638A">
      <w:pPr>
        <w:jc w:val="both"/>
        <w:rPr>
          <w:sz w:val="32"/>
          <w:szCs w:val="32"/>
          <w:rtl/>
        </w:rPr>
      </w:pPr>
      <w:r>
        <w:rPr>
          <w:rFonts w:hint="cs"/>
          <w:sz w:val="32"/>
          <w:szCs w:val="32"/>
          <w:rtl/>
        </w:rPr>
        <w:t xml:space="preserve">ــ علاء الطاهر: مدرسة فرانكفورت من </w:t>
      </w:r>
      <w:proofErr w:type="spellStart"/>
      <w:r>
        <w:rPr>
          <w:rFonts w:hint="cs"/>
          <w:sz w:val="32"/>
          <w:szCs w:val="32"/>
          <w:rtl/>
        </w:rPr>
        <w:t>هوركهايمر</w:t>
      </w:r>
      <w:proofErr w:type="spellEnd"/>
      <w:r>
        <w:rPr>
          <w:rFonts w:hint="cs"/>
          <w:sz w:val="32"/>
          <w:szCs w:val="32"/>
          <w:rtl/>
        </w:rPr>
        <w:t xml:space="preserve"> إلى </w:t>
      </w:r>
      <w:proofErr w:type="spellStart"/>
      <w:r>
        <w:rPr>
          <w:rFonts w:hint="cs"/>
          <w:sz w:val="32"/>
          <w:szCs w:val="32"/>
          <w:rtl/>
        </w:rPr>
        <w:t>هابرماس</w:t>
      </w:r>
      <w:proofErr w:type="spellEnd"/>
      <w:r>
        <w:rPr>
          <w:rFonts w:hint="cs"/>
          <w:sz w:val="32"/>
          <w:szCs w:val="32"/>
          <w:rtl/>
        </w:rPr>
        <w:t>، مركز الإنماء القومي، بيروت، د.ت.ن.</w:t>
      </w:r>
    </w:p>
    <w:p w:rsidR="00717A36" w:rsidRDefault="008821FB" w:rsidP="000C638A">
      <w:pPr>
        <w:jc w:val="both"/>
        <w:rPr>
          <w:sz w:val="32"/>
          <w:szCs w:val="32"/>
          <w:rtl/>
        </w:rPr>
      </w:pPr>
      <w:r>
        <w:rPr>
          <w:rFonts w:hint="cs"/>
          <w:sz w:val="32"/>
          <w:szCs w:val="32"/>
          <w:rtl/>
        </w:rPr>
        <w:t>ــ</w:t>
      </w:r>
      <w:r w:rsidR="00717A36">
        <w:rPr>
          <w:rFonts w:hint="cs"/>
          <w:sz w:val="32"/>
          <w:szCs w:val="32"/>
          <w:rtl/>
        </w:rPr>
        <w:t xml:space="preserve"> فؤاد زكريا، </w:t>
      </w:r>
      <w:proofErr w:type="spellStart"/>
      <w:r w:rsidR="00717A36">
        <w:rPr>
          <w:rFonts w:hint="cs"/>
          <w:sz w:val="32"/>
          <w:szCs w:val="32"/>
          <w:rtl/>
        </w:rPr>
        <w:t>هربرت</w:t>
      </w:r>
      <w:proofErr w:type="spellEnd"/>
      <w:r w:rsidR="00717A36">
        <w:rPr>
          <w:rFonts w:hint="cs"/>
          <w:sz w:val="32"/>
          <w:szCs w:val="32"/>
          <w:rtl/>
        </w:rPr>
        <w:t xml:space="preserve"> </w:t>
      </w:r>
      <w:proofErr w:type="spellStart"/>
      <w:r w:rsidR="00717A36">
        <w:rPr>
          <w:rFonts w:hint="cs"/>
          <w:sz w:val="32"/>
          <w:szCs w:val="32"/>
          <w:rtl/>
        </w:rPr>
        <w:t>ماركيوز</w:t>
      </w:r>
      <w:proofErr w:type="spellEnd"/>
      <w:r w:rsidR="00717A36">
        <w:rPr>
          <w:rFonts w:hint="cs"/>
          <w:sz w:val="32"/>
          <w:szCs w:val="32"/>
          <w:rtl/>
        </w:rPr>
        <w:t>، دار الفكر المعاصر، القاهرة، 1978.</w:t>
      </w:r>
    </w:p>
    <w:p w:rsidR="00717A36" w:rsidRDefault="00717A36" w:rsidP="000C638A">
      <w:pPr>
        <w:jc w:val="both"/>
        <w:rPr>
          <w:sz w:val="32"/>
          <w:szCs w:val="32"/>
          <w:rtl/>
        </w:rPr>
      </w:pPr>
      <w:r>
        <w:rPr>
          <w:rFonts w:hint="cs"/>
          <w:sz w:val="32"/>
          <w:szCs w:val="32"/>
          <w:rtl/>
        </w:rPr>
        <w:t xml:space="preserve">ــ د.أ.م.  ، جدل العقلانية في النظرية النقدية لمدرسة فرانكفورت، نموذج: </w:t>
      </w:r>
      <w:proofErr w:type="spellStart"/>
      <w:r>
        <w:rPr>
          <w:rFonts w:hint="cs"/>
          <w:sz w:val="32"/>
          <w:szCs w:val="32"/>
          <w:rtl/>
        </w:rPr>
        <w:t>هربرت</w:t>
      </w:r>
      <w:proofErr w:type="spellEnd"/>
      <w:r>
        <w:rPr>
          <w:rFonts w:hint="cs"/>
          <w:sz w:val="32"/>
          <w:szCs w:val="32"/>
          <w:rtl/>
        </w:rPr>
        <w:t xml:space="preserve"> </w:t>
      </w:r>
      <w:proofErr w:type="spellStart"/>
      <w:r>
        <w:rPr>
          <w:rFonts w:hint="cs"/>
          <w:sz w:val="32"/>
          <w:szCs w:val="32"/>
          <w:rtl/>
        </w:rPr>
        <w:t>ماركيوز</w:t>
      </w:r>
      <w:proofErr w:type="spellEnd"/>
      <w:r>
        <w:rPr>
          <w:rFonts w:hint="cs"/>
          <w:sz w:val="32"/>
          <w:szCs w:val="32"/>
          <w:rtl/>
        </w:rPr>
        <w:t>، الدار العربية للعلوم، بيروت، 2010.</w:t>
      </w:r>
    </w:p>
    <w:p w:rsidR="00717A36" w:rsidRDefault="00717A36" w:rsidP="000C638A">
      <w:pPr>
        <w:jc w:val="both"/>
        <w:rPr>
          <w:sz w:val="32"/>
          <w:szCs w:val="32"/>
          <w:rtl/>
        </w:rPr>
      </w:pPr>
      <w:r>
        <w:rPr>
          <w:rFonts w:hint="cs"/>
          <w:sz w:val="32"/>
          <w:szCs w:val="32"/>
          <w:rtl/>
        </w:rPr>
        <w:t>ــ هشام عمر النور، تجاوز الماركسية إلى النظرية النقدية، رؤية للنشر والتوزيع، القاهرة، 2012.</w:t>
      </w:r>
    </w:p>
    <w:p w:rsidR="00717A36" w:rsidRDefault="00717A36" w:rsidP="000C638A">
      <w:pPr>
        <w:jc w:val="both"/>
        <w:rPr>
          <w:sz w:val="32"/>
          <w:szCs w:val="32"/>
          <w:rtl/>
        </w:rPr>
      </w:pPr>
      <w:r>
        <w:rPr>
          <w:rFonts w:hint="cs"/>
          <w:sz w:val="32"/>
          <w:szCs w:val="32"/>
          <w:rtl/>
        </w:rPr>
        <w:t xml:space="preserve">ــ ميشيل </w:t>
      </w:r>
      <w:proofErr w:type="spellStart"/>
      <w:r>
        <w:rPr>
          <w:rFonts w:hint="cs"/>
          <w:sz w:val="32"/>
          <w:szCs w:val="32"/>
          <w:rtl/>
        </w:rPr>
        <w:t>هيلير</w:t>
      </w:r>
      <w:proofErr w:type="spellEnd"/>
      <w:r>
        <w:rPr>
          <w:rFonts w:hint="cs"/>
          <w:sz w:val="32"/>
          <w:szCs w:val="32"/>
          <w:rtl/>
        </w:rPr>
        <w:t>، السكرتير السابع والأخير، ترجمة: نظير جاهل، شركة المطبوعات للتوزيع والنشر، بيروت، 1992.</w:t>
      </w:r>
    </w:p>
    <w:p w:rsidR="00717A36" w:rsidRDefault="00717A36" w:rsidP="000C638A">
      <w:pPr>
        <w:jc w:val="both"/>
        <w:rPr>
          <w:sz w:val="32"/>
          <w:szCs w:val="32"/>
          <w:rtl/>
        </w:rPr>
      </w:pPr>
      <w:r>
        <w:rPr>
          <w:rFonts w:hint="cs"/>
          <w:sz w:val="32"/>
          <w:szCs w:val="32"/>
          <w:rtl/>
        </w:rPr>
        <w:t xml:space="preserve">ــ إرنست </w:t>
      </w:r>
      <w:proofErr w:type="spellStart"/>
      <w:r>
        <w:rPr>
          <w:rFonts w:hint="cs"/>
          <w:sz w:val="32"/>
          <w:szCs w:val="32"/>
          <w:rtl/>
        </w:rPr>
        <w:t>ماندل</w:t>
      </w:r>
      <w:proofErr w:type="spellEnd"/>
      <w:r>
        <w:rPr>
          <w:rFonts w:hint="cs"/>
          <w:sz w:val="32"/>
          <w:szCs w:val="32"/>
          <w:rtl/>
        </w:rPr>
        <w:t xml:space="preserve">، الاتحاد </w:t>
      </w:r>
      <w:proofErr w:type="spellStart"/>
      <w:r>
        <w:rPr>
          <w:rFonts w:hint="cs"/>
          <w:sz w:val="32"/>
          <w:szCs w:val="32"/>
          <w:rtl/>
        </w:rPr>
        <w:t>السوفياتي</w:t>
      </w:r>
      <w:proofErr w:type="spellEnd"/>
      <w:r>
        <w:rPr>
          <w:rFonts w:hint="cs"/>
          <w:sz w:val="32"/>
          <w:szCs w:val="32"/>
          <w:rtl/>
        </w:rPr>
        <w:t xml:space="preserve">: إلى أين في ظل </w:t>
      </w:r>
      <w:proofErr w:type="spellStart"/>
      <w:r>
        <w:rPr>
          <w:rFonts w:hint="cs"/>
          <w:sz w:val="32"/>
          <w:szCs w:val="32"/>
          <w:rtl/>
        </w:rPr>
        <w:t>غورباتشوف</w:t>
      </w:r>
      <w:proofErr w:type="spellEnd"/>
      <w:r w:rsidR="002F0EE7">
        <w:rPr>
          <w:rFonts w:hint="cs"/>
          <w:sz w:val="32"/>
          <w:szCs w:val="32"/>
          <w:rtl/>
        </w:rPr>
        <w:t xml:space="preserve">، ترجمة: كميل </w:t>
      </w:r>
      <w:proofErr w:type="spellStart"/>
      <w:r w:rsidR="002F0EE7">
        <w:rPr>
          <w:rFonts w:hint="cs"/>
          <w:sz w:val="32"/>
          <w:szCs w:val="32"/>
          <w:rtl/>
        </w:rPr>
        <w:t>داغر</w:t>
      </w:r>
      <w:proofErr w:type="spellEnd"/>
      <w:r w:rsidR="002F0EE7">
        <w:rPr>
          <w:rFonts w:hint="cs"/>
          <w:sz w:val="32"/>
          <w:szCs w:val="32"/>
          <w:rtl/>
        </w:rPr>
        <w:t>، دار الفارابي، بيروت، 1991.</w:t>
      </w:r>
    </w:p>
    <w:p w:rsidR="00B36748" w:rsidRDefault="00B36748" w:rsidP="000C638A">
      <w:pPr>
        <w:jc w:val="both"/>
        <w:rPr>
          <w:sz w:val="32"/>
          <w:szCs w:val="32"/>
          <w:rtl/>
        </w:rPr>
      </w:pPr>
    </w:p>
    <w:p w:rsidR="00B36748" w:rsidRDefault="00B36748" w:rsidP="000C638A">
      <w:pPr>
        <w:jc w:val="both"/>
        <w:rPr>
          <w:sz w:val="32"/>
          <w:szCs w:val="32"/>
          <w:rtl/>
        </w:rPr>
      </w:pPr>
      <w:r>
        <w:rPr>
          <w:rFonts w:hint="cs"/>
          <w:sz w:val="32"/>
          <w:szCs w:val="32"/>
          <w:rtl/>
        </w:rPr>
        <w:t xml:space="preserve">                                                                             أستاذ المادة:</w:t>
      </w:r>
    </w:p>
    <w:p w:rsidR="00B36748" w:rsidRDefault="00B36748" w:rsidP="000C638A">
      <w:pPr>
        <w:jc w:val="both"/>
        <w:rPr>
          <w:sz w:val="32"/>
          <w:szCs w:val="32"/>
          <w:rtl/>
        </w:rPr>
      </w:pPr>
      <w:r>
        <w:rPr>
          <w:rFonts w:hint="cs"/>
          <w:sz w:val="32"/>
          <w:szCs w:val="32"/>
          <w:rtl/>
        </w:rPr>
        <w:t xml:space="preserve">                                                                             أ.د. أسعد ملي</w:t>
      </w:r>
    </w:p>
    <w:p w:rsidR="00546C70" w:rsidRPr="00494C34" w:rsidRDefault="00717A36" w:rsidP="000C638A">
      <w:pPr>
        <w:jc w:val="both"/>
        <w:rPr>
          <w:sz w:val="32"/>
          <w:szCs w:val="32"/>
          <w:rtl/>
        </w:rPr>
      </w:pPr>
      <w:r>
        <w:rPr>
          <w:rFonts w:hint="cs"/>
          <w:sz w:val="32"/>
          <w:szCs w:val="32"/>
          <w:rtl/>
        </w:rPr>
        <w:t xml:space="preserve"> </w:t>
      </w:r>
      <w:r w:rsidR="00546C70">
        <w:rPr>
          <w:rFonts w:hint="cs"/>
          <w:sz w:val="32"/>
          <w:szCs w:val="32"/>
          <w:rtl/>
        </w:rPr>
        <w:t xml:space="preserve">  </w:t>
      </w:r>
    </w:p>
    <w:p w:rsidR="00230A75" w:rsidRPr="00101161" w:rsidRDefault="00230A75" w:rsidP="00254FBD">
      <w:pPr>
        <w:jc w:val="both"/>
      </w:pPr>
    </w:p>
    <w:sectPr w:rsidR="00230A75" w:rsidRPr="00101161" w:rsidSect="00732A3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9621E"/>
    <w:multiLevelType w:val="hybridMultilevel"/>
    <w:tmpl w:val="A77CEFD2"/>
    <w:lvl w:ilvl="0" w:tplc="04090001">
      <w:start w:val="1"/>
      <w:numFmt w:val="bullet"/>
      <w:lvlText w:val=""/>
      <w:lvlJc w:val="left"/>
      <w:pPr>
        <w:ind w:left="2141" w:hanging="360"/>
      </w:pPr>
      <w:rPr>
        <w:rFonts w:ascii="Symbol" w:hAnsi="Symbol" w:hint="default"/>
      </w:rPr>
    </w:lvl>
    <w:lvl w:ilvl="1" w:tplc="04090003" w:tentative="1">
      <w:start w:val="1"/>
      <w:numFmt w:val="bullet"/>
      <w:lvlText w:val="o"/>
      <w:lvlJc w:val="left"/>
      <w:pPr>
        <w:ind w:left="2861" w:hanging="360"/>
      </w:pPr>
      <w:rPr>
        <w:rFonts w:ascii="Courier New" w:hAnsi="Courier New" w:cs="Courier New" w:hint="default"/>
      </w:rPr>
    </w:lvl>
    <w:lvl w:ilvl="2" w:tplc="04090005" w:tentative="1">
      <w:start w:val="1"/>
      <w:numFmt w:val="bullet"/>
      <w:lvlText w:val=""/>
      <w:lvlJc w:val="left"/>
      <w:pPr>
        <w:ind w:left="3581" w:hanging="360"/>
      </w:pPr>
      <w:rPr>
        <w:rFonts w:ascii="Wingdings" w:hAnsi="Wingdings" w:hint="default"/>
      </w:rPr>
    </w:lvl>
    <w:lvl w:ilvl="3" w:tplc="04090001" w:tentative="1">
      <w:start w:val="1"/>
      <w:numFmt w:val="bullet"/>
      <w:lvlText w:val=""/>
      <w:lvlJc w:val="left"/>
      <w:pPr>
        <w:ind w:left="4301" w:hanging="360"/>
      </w:pPr>
      <w:rPr>
        <w:rFonts w:ascii="Symbol" w:hAnsi="Symbol" w:hint="default"/>
      </w:rPr>
    </w:lvl>
    <w:lvl w:ilvl="4" w:tplc="04090003" w:tentative="1">
      <w:start w:val="1"/>
      <w:numFmt w:val="bullet"/>
      <w:lvlText w:val="o"/>
      <w:lvlJc w:val="left"/>
      <w:pPr>
        <w:ind w:left="5021" w:hanging="360"/>
      </w:pPr>
      <w:rPr>
        <w:rFonts w:ascii="Courier New" w:hAnsi="Courier New" w:cs="Courier New" w:hint="default"/>
      </w:rPr>
    </w:lvl>
    <w:lvl w:ilvl="5" w:tplc="04090005" w:tentative="1">
      <w:start w:val="1"/>
      <w:numFmt w:val="bullet"/>
      <w:lvlText w:val=""/>
      <w:lvlJc w:val="left"/>
      <w:pPr>
        <w:ind w:left="5741" w:hanging="360"/>
      </w:pPr>
      <w:rPr>
        <w:rFonts w:ascii="Wingdings" w:hAnsi="Wingdings" w:hint="default"/>
      </w:rPr>
    </w:lvl>
    <w:lvl w:ilvl="6" w:tplc="04090001" w:tentative="1">
      <w:start w:val="1"/>
      <w:numFmt w:val="bullet"/>
      <w:lvlText w:val=""/>
      <w:lvlJc w:val="left"/>
      <w:pPr>
        <w:ind w:left="6461" w:hanging="360"/>
      </w:pPr>
      <w:rPr>
        <w:rFonts w:ascii="Symbol" w:hAnsi="Symbol" w:hint="default"/>
      </w:rPr>
    </w:lvl>
    <w:lvl w:ilvl="7" w:tplc="04090003" w:tentative="1">
      <w:start w:val="1"/>
      <w:numFmt w:val="bullet"/>
      <w:lvlText w:val="o"/>
      <w:lvlJc w:val="left"/>
      <w:pPr>
        <w:ind w:left="7181" w:hanging="360"/>
      </w:pPr>
      <w:rPr>
        <w:rFonts w:ascii="Courier New" w:hAnsi="Courier New" w:cs="Courier New" w:hint="default"/>
      </w:rPr>
    </w:lvl>
    <w:lvl w:ilvl="8" w:tplc="04090005" w:tentative="1">
      <w:start w:val="1"/>
      <w:numFmt w:val="bullet"/>
      <w:lvlText w:val=""/>
      <w:lvlJc w:val="left"/>
      <w:pPr>
        <w:ind w:left="790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characterSpacingControl w:val="doNotCompress"/>
  <w:compat/>
  <w:rsids>
    <w:rsidRoot w:val="000F480D"/>
    <w:rsid w:val="00063103"/>
    <w:rsid w:val="00074AAF"/>
    <w:rsid w:val="000C638A"/>
    <w:rsid w:val="000F480D"/>
    <w:rsid w:val="00101161"/>
    <w:rsid w:val="0019490B"/>
    <w:rsid w:val="00212A28"/>
    <w:rsid w:val="00230A75"/>
    <w:rsid w:val="0024426E"/>
    <w:rsid w:val="00254FBD"/>
    <w:rsid w:val="00272157"/>
    <w:rsid w:val="002814A0"/>
    <w:rsid w:val="002817FF"/>
    <w:rsid w:val="002B1A0C"/>
    <w:rsid w:val="002C7F37"/>
    <w:rsid w:val="002E18F1"/>
    <w:rsid w:val="002F0EE7"/>
    <w:rsid w:val="00321396"/>
    <w:rsid w:val="0036138F"/>
    <w:rsid w:val="003D058B"/>
    <w:rsid w:val="00416913"/>
    <w:rsid w:val="00470198"/>
    <w:rsid w:val="004840A4"/>
    <w:rsid w:val="00494C34"/>
    <w:rsid w:val="004E4107"/>
    <w:rsid w:val="0053263F"/>
    <w:rsid w:val="00546C70"/>
    <w:rsid w:val="005817D1"/>
    <w:rsid w:val="00601D7D"/>
    <w:rsid w:val="00634B95"/>
    <w:rsid w:val="00717A36"/>
    <w:rsid w:val="0072368D"/>
    <w:rsid w:val="00732A35"/>
    <w:rsid w:val="00734E7D"/>
    <w:rsid w:val="00747208"/>
    <w:rsid w:val="007562AB"/>
    <w:rsid w:val="00762A75"/>
    <w:rsid w:val="007F799F"/>
    <w:rsid w:val="008041B8"/>
    <w:rsid w:val="0083037F"/>
    <w:rsid w:val="008431B7"/>
    <w:rsid w:val="0085147C"/>
    <w:rsid w:val="008821FB"/>
    <w:rsid w:val="00896761"/>
    <w:rsid w:val="008E29D3"/>
    <w:rsid w:val="008E2B26"/>
    <w:rsid w:val="008F75CD"/>
    <w:rsid w:val="00943868"/>
    <w:rsid w:val="00961755"/>
    <w:rsid w:val="009630E3"/>
    <w:rsid w:val="009A5F7D"/>
    <w:rsid w:val="009C59DE"/>
    <w:rsid w:val="00A52693"/>
    <w:rsid w:val="00A60464"/>
    <w:rsid w:val="00A80006"/>
    <w:rsid w:val="00A97948"/>
    <w:rsid w:val="00AA12E1"/>
    <w:rsid w:val="00AD00B4"/>
    <w:rsid w:val="00AD20D1"/>
    <w:rsid w:val="00AD5D8B"/>
    <w:rsid w:val="00B131C7"/>
    <w:rsid w:val="00B36748"/>
    <w:rsid w:val="00B46666"/>
    <w:rsid w:val="00B90A34"/>
    <w:rsid w:val="00B95F53"/>
    <w:rsid w:val="00BD6919"/>
    <w:rsid w:val="00C42AC2"/>
    <w:rsid w:val="00C811EE"/>
    <w:rsid w:val="00D024F8"/>
    <w:rsid w:val="00D534BB"/>
    <w:rsid w:val="00D53E7A"/>
    <w:rsid w:val="00D9553B"/>
    <w:rsid w:val="00DB2863"/>
    <w:rsid w:val="00DD7423"/>
    <w:rsid w:val="00E36CF2"/>
    <w:rsid w:val="00EB3163"/>
    <w:rsid w:val="00EF4EB2"/>
    <w:rsid w:val="00F35B9E"/>
    <w:rsid w:val="00F94A3D"/>
    <w:rsid w:val="00FB10F3"/>
    <w:rsid w:val="00FB4501"/>
    <w:rsid w:val="00FF3E46"/>
    <w:rsid w:val="00FF45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6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0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2024</Words>
  <Characters>11537</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NCS</cp:lastModifiedBy>
  <cp:revision>9</cp:revision>
  <cp:lastPrinted>2018-05-27T06:28:00Z</cp:lastPrinted>
  <dcterms:created xsi:type="dcterms:W3CDTF">2017-07-27T08:04:00Z</dcterms:created>
  <dcterms:modified xsi:type="dcterms:W3CDTF">2020-03-26T08:14:00Z</dcterms:modified>
</cp:coreProperties>
</file>