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FD" w:rsidRPr="004C5B20" w:rsidRDefault="00181339" w:rsidP="00181339">
      <w:pPr>
        <w:jc w:val="center"/>
        <w:rPr>
          <w:rFonts w:ascii="Simplified Arabic" w:hAnsi="Simplified Arabic" w:cs="DecoType Naskh Variants"/>
          <w:sz w:val="32"/>
          <w:szCs w:val="32"/>
          <w:rtl/>
        </w:rPr>
      </w:pPr>
      <w:r w:rsidRPr="004C5B20">
        <w:rPr>
          <w:rFonts w:ascii="Simplified Arabic" w:hAnsi="Simplified Arabic" w:cs="DecoType Naskh Variants"/>
          <w:sz w:val="32"/>
          <w:szCs w:val="32"/>
          <w:rtl/>
        </w:rPr>
        <w:t>قسم التاريخ- السنة الثانية</w:t>
      </w:r>
    </w:p>
    <w:p w:rsidR="00181339" w:rsidRPr="004C5B20" w:rsidRDefault="00181339" w:rsidP="00181339">
      <w:pPr>
        <w:jc w:val="center"/>
        <w:rPr>
          <w:rFonts w:ascii="Simplified Arabic" w:hAnsi="Simplified Arabic" w:cs="DecoType Naskh Variants"/>
          <w:sz w:val="32"/>
          <w:szCs w:val="32"/>
          <w:rtl/>
        </w:rPr>
      </w:pPr>
      <w:r w:rsidRPr="004C5B20">
        <w:rPr>
          <w:rFonts w:ascii="Simplified Arabic" w:hAnsi="Simplified Arabic" w:cs="DecoType Naskh Variants"/>
          <w:sz w:val="32"/>
          <w:szCs w:val="32"/>
          <w:rtl/>
        </w:rPr>
        <w:t>مقرر: دراسات في تاريخ العصر الأموي السياسي والحضاري- لمؤلفه الدكتور علي أحمد</w:t>
      </w:r>
    </w:p>
    <w:p w:rsidR="00181339" w:rsidRPr="004C5B20" w:rsidRDefault="00181339" w:rsidP="00181339">
      <w:pPr>
        <w:jc w:val="center"/>
        <w:rPr>
          <w:rFonts w:ascii="Simplified Arabic" w:hAnsi="Simplified Arabic" w:cs="DecoType Naskh Variants" w:hint="cs"/>
          <w:sz w:val="32"/>
          <w:szCs w:val="32"/>
          <w:rtl/>
        </w:rPr>
      </w:pPr>
      <w:r w:rsidRPr="004C5B20">
        <w:rPr>
          <w:rFonts w:ascii="Simplified Arabic" w:hAnsi="Simplified Arabic" w:cs="DecoType Naskh Variants"/>
          <w:b/>
          <w:bCs/>
          <w:sz w:val="32"/>
          <w:szCs w:val="32"/>
          <w:u w:val="single"/>
          <w:rtl/>
        </w:rPr>
        <w:t>المطلوب</w:t>
      </w:r>
      <w:r w:rsidRPr="004C5B20">
        <w:rPr>
          <w:rFonts w:ascii="Simplified Arabic" w:hAnsi="Simplified Arabic" w:cs="DecoType Naskh Variants" w:hint="cs"/>
          <w:b/>
          <w:bCs/>
          <w:sz w:val="32"/>
          <w:szCs w:val="32"/>
          <w:u w:val="single"/>
          <w:rtl/>
        </w:rPr>
        <w:t>:</w:t>
      </w:r>
      <w:r w:rsidRPr="004C5B20">
        <w:rPr>
          <w:rFonts w:ascii="Simplified Arabic" w:hAnsi="Simplified Arabic" w:cs="DecoType Naskh Variants"/>
          <w:sz w:val="32"/>
          <w:szCs w:val="32"/>
          <w:rtl/>
        </w:rPr>
        <w:t xml:space="preserve"> </w:t>
      </w:r>
      <w:r w:rsidRPr="004C5B20">
        <w:rPr>
          <w:rFonts w:ascii="Simplified Arabic" w:hAnsi="Simplified Arabic" w:cs="DecoType Naskh Variants" w:hint="cs"/>
          <w:sz w:val="32"/>
          <w:szCs w:val="32"/>
          <w:rtl/>
        </w:rPr>
        <w:t xml:space="preserve">المقرر كاملاً </w:t>
      </w:r>
    </w:p>
    <w:p w:rsidR="00181339" w:rsidRPr="004C5B20" w:rsidRDefault="00181339" w:rsidP="00181339">
      <w:pPr>
        <w:jc w:val="center"/>
        <w:rPr>
          <w:rFonts w:ascii="Simplified Arabic" w:hAnsi="Simplified Arabic" w:cs="DecoType Naskh Variants" w:hint="cs"/>
          <w:sz w:val="32"/>
          <w:szCs w:val="32"/>
          <w:rtl/>
        </w:rPr>
      </w:pPr>
      <w:r w:rsidRPr="004C5B20">
        <w:rPr>
          <w:rFonts w:ascii="Simplified Arabic" w:hAnsi="Simplified Arabic" w:cs="DecoType Naskh Variants" w:hint="cs"/>
          <w:b/>
          <w:bCs/>
          <w:sz w:val="32"/>
          <w:szCs w:val="32"/>
          <w:u w:val="single"/>
          <w:rtl/>
        </w:rPr>
        <w:t>باستثناء:</w:t>
      </w:r>
      <w:r w:rsidRPr="004C5B20">
        <w:rPr>
          <w:rFonts w:ascii="Simplified Arabic" w:hAnsi="Simplified Arabic" w:cs="DecoType Naskh Variants" w:hint="cs"/>
          <w:sz w:val="32"/>
          <w:szCs w:val="32"/>
          <w:rtl/>
        </w:rPr>
        <w:t xml:space="preserve"> الفصل الأول- الفصل الرابع عشر- الفصل الخامس عشر</w:t>
      </w:r>
      <w:r w:rsidR="004C5B20" w:rsidRPr="004C5B20">
        <w:rPr>
          <w:rFonts w:ascii="Simplified Arabic" w:hAnsi="Simplified Arabic" w:cs="DecoType Naskh Variants" w:hint="cs"/>
          <w:sz w:val="32"/>
          <w:szCs w:val="32"/>
          <w:rtl/>
        </w:rPr>
        <w:t xml:space="preserve"> "هذه الفصول محذوفة"</w:t>
      </w:r>
    </w:p>
    <w:p w:rsidR="004C5B20" w:rsidRPr="004C5B20" w:rsidRDefault="004C5B20" w:rsidP="00181339">
      <w:pPr>
        <w:jc w:val="center"/>
        <w:rPr>
          <w:rFonts w:ascii="Simplified Arabic" w:hAnsi="Simplified Arabic" w:cs="DecoType Naskh Variants" w:hint="cs"/>
          <w:sz w:val="32"/>
          <w:szCs w:val="32"/>
          <w:rtl/>
        </w:rPr>
      </w:pPr>
    </w:p>
    <w:p w:rsidR="004C5B20" w:rsidRPr="004C5B20" w:rsidRDefault="004C5B20" w:rsidP="004C5B20">
      <w:pPr>
        <w:rPr>
          <w:rFonts w:ascii="Simplified Arabic" w:hAnsi="Simplified Arabic" w:cs="DecoType Naskh Variants"/>
          <w:b/>
          <w:bCs/>
          <w:sz w:val="32"/>
          <w:szCs w:val="32"/>
        </w:rPr>
      </w:pPr>
      <w:r w:rsidRPr="004C5B20">
        <w:rPr>
          <w:rFonts w:ascii="Simplified Arabic" w:hAnsi="Simplified Arabic" w:cs="DecoType Naskh Variants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Simplified Arabic" w:hAnsi="Simplified Arabic" w:cs="DecoType Naskh Variants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bookmarkStart w:id="0" w:name="_GoBack"/>
      <w:bookmarkEnd w:id="0"/>
      <w:r w:rsidRPr="004C5B20">
        <w:rPr>
          <w:rFonts w:ascii="Simplified Arabic" w:hAnsi="Simplified Arabic" w:cs="DecoType Naskh Variants" w:hint="cs"/>
          <w:b/>
          <w:bCs/>
          <w:sz w:val="32"/>
          <w:szCs w:val="32"/>
          <w:rtl/>
        </w:rPr>
        <w:t xml:space="preserve">      د. ناهد حسين</w:t>
      </w:r>
    </w:p>
    <w:p w:rsidR="00181339" w:rsidRPr="004C5B20" w:rsidRDefault="00181339" w:rsidP="00181339">
      <w:pPr>
        <w:jc w:val="center"/>
        <w:rPr>
          <w:rFonts w:ascii="Simplified Arabic" w:hAnsi="Simplified Arabic" w:cs="DecoType Naskh Variants"/>
          <w:sz w:val="32"/>
          <w:szCs w:val="32"/>
        </w:rPr>
      </w:pPr>
    </w:p>
    <w:sectPr w:rsidR="00181339" w:rsidRPr="004C5B20" w:rsidSect="00C827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39"/>
    <w:rsid w:val="001010FD"/>
    <w:rsid w:val="00181339"/>
    <w:rsid w:val="004C5B20"/>
    <w:rsid w:val="00C8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</dc:creator>
  <cp:lastModifiedBy>ABH</cp:lastModifiedBy>
  <cp:revision>1</cp:revision>
  <dcterms:created xsi:type="dcterms:W3CDTF">2020-03-26T21:49:00Z</dcterms:created>
  <dcterms:modified xsi:type="dcterms:W3CDTF">2020-03-26T22:02:00Z</dcterms:modified>
</cp:coreProperties>
</file>