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السّلام عليكم ورحمة الله وبركاته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أرجو تبليغ طلاب السّنة الأولى في قسم اللغة العربيّة أنّ: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المطلوب لِمحاضرة هذا الأسبوع هو: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تتمّة موضوع </w:t>
      </w:r>
      <w:proofErr w:type="spellStart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المقدّمات الغزليّة في الشّعر الجاهليّ</w:t>
      </w:r>
      <w:proofErr w:type="spellStart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)</w:t>
      </w:r>
      <w:proofErr w:type="spellEnd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وهو في الأمية الجامعيّة الّتي بين </w:t>
      </w:r>
      <w:proofErr w:type="spellStart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أيديهم،</w:t>
      </w:r>
      <w:proofErr w:type="spellEnd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وسأضعه على صفحتي في (فيس </w:t>
      </w:r>
      <w:proofErr w:type="spellStart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بوك)</w:t>
      </w:r>
      <w:proofErr w:type="spellEnd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لمن ليس لديه </w:t>
      </w:r>
      <w:proofErr w:type="spellStart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>أملية؛</w:t>
      </w:r>
      <w:proofErr w:type="spellEnd"/>
      <w:r w:rsidRPr="00FB2CEB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وهو: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proofErr w:type="spellStart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>ثانيًا:</w:t>
      </w:r>
      <w:proofErr w:type="spellEnd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 xml:space="preserve"> وَقْفَةٌ عندَ المُصْطَلَحِ.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proofErr w:type="spellStart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>ثالثًا:</w:t>
      </w:r>
      <w:proofErr w:type="spellEnd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 xml:space="preserve"> سبب تقديم الشّعراء الغزَلَ على غيره في قصائدهم.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proofErr w:type="spellStart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>رابعًا:</w:t>
      </w:r>
      <w:proofErr w:type="spellEnd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 xml:space="preserve"> مضمون المَطالع الغزليّة في الشّعر الْجاهليّ.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proofErr w:type="spellStart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>خامسًا:</w:t>
      </w:r>
      <w:proofErr w:type="spellEnd"/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 xml:space="preserve"> سماتٌ عامّةٌ في المَطالع الغزليّة.</w:t>
      </w: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</w:p>
    <w:p w:rsidR="00FB2CEB" w:rsidRPr="00FB2CEB" w:rsidRDefault="00FB2CEB" w:rsidP="00FB2C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rtl/>
        </w:rPr>
      </w:pPr>
      <w:r w:rsidRPr="00FB2CEB">
        <w:rPr>
          <w:rFonts w:ascii="Helvetica" w:eastAsia="Times New Roman" w:hAnsi="Helvetica" w:cs="Helvetica"/>
          <w:color w:val="1D2129"/>
          <w:sz w:val="23"/>
          <w:szCs w:val="23"/>
          <w:rtl/>
        </w:rPr>
        <w:t>ولكم جزيل الشّكر.</w:t>
      </w:r>
    </w:p>
    <w:p w:rsidR="0057128C" w:rsidRDefault="0057128C">
      <w:pPr>
        <w:rPr>
          <w:rFonts w:hint="cs"/>
          <w:lang w:bidi="ar-SY"/>
        </w:rPr>
      </w:pPr>
    </w:p>
    <w:sectPr w:rsidR="0057128C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FB2CEB"/>
    <w:rsid w:val="0057128C"/>
    <w:rsid w:val="00EA41F9"/>
    <w:rsid w:val="00FB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22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7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8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2020-04-08T08:19:00Z</dcterms:created>
  <dcterms:modified xsi:type="dcterms:W3CDTF">2020-04-08T08:19:00Z</dcterms:modified>
</cp:coreProperties>
</file>