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3BD" w:rsidRDefault="00226965" w:rsidP="00594403">
      <w:pPr>
        <w:rPr>
          <w:rtl/>
        </w:rPr>
      </w:pPr>
      <w:r>
        <w:rPr>
          <w:noProof/>
          <w:rtl/>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6" o:spid="_x0000_s1026" type="#_x0000_t10" style="position:absolute;left:0;text-align:left;margin-left:-17.8pt;margin-top:11.25pt;width:151.5pt;height:5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" strokeweight="1.25pt">
            <v:textbox inset=",2.3mm">
              <w:txbxContent>
                <w:p w:rsidR="00410C50" w:rsidRPr="00BA358C" w:rsidRDefault="00410C50" w:rsidP="00681F98">
                  <w:pPr>
                    <w:rPr>
                      <w:b/>
                      <w:bCs/>
                      <w:sz w:val="44"/>
                      <w:szCs w:val="44"/>
                      <w:lang w:bidi="ar-SY"/>
                    </w:rPr>
                  </w:pPr>
                  <w:r w:rsidRPr="00BA358C">
                    <w:rPr>
                      <w:rFonts w:hint="cs"/>
                      <w:b/>
                      <w:bCs/>
                      <w:sz w:val="44"/>
                      <w:szCs w:val="44"/>
                      <w:rtl/>
                      <w:lang w:bidi="ar-SY"/>
                    </w:rPr>
                    <w:t xml:space="preserve">كلية الجغرافية  </w:t>
                  </w:r>
                </w:p>
              </w:txbxContent>
            </v:textbox>
          </v:shape>
        </w:pict>
      </w:r>
      <w:r>
        <w:rPr>
          <w:noProof/>
          <w:rtl/>
        </w:rPr>
        <w:pict>
          <v:shape id="AutoShape 27" o:spid="_x0000_s1027" type="#_x0000_t10" style="position:absolute;left:0;text-align:left;margin-left:-17.05pt;margin-top:62.25pt;width:151.5pt;height:5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" strokeweight="1.25pt">
            <v:textbox inset=",2.3mm">
              <w:txbxContent>
                <w:p w:rsidR="00410C50" w:rsidRPr="004A5AAE" w:rsidRDefault="00410C50" w:rsidP="004936E8">
                  <w:pPr>
                    <w:rPr>
                      <w:b/>
                      <w:bCs/>
                      <w:sz w:val="44"/>
                      <w:szCs w:val="44"/>
                      <w:lang w:bidi="ar-SY"/>
                    </w:rPr>
                  </w:pPr>
                  <w:r w:rsidRPr="004A5AAE">
                    <w:rPr>
                      <w:rFonts w:hint="cs"/>
                      <w:b/>
                      <w:bCs/>
                      <w:sz w:val="44"/>
                      <w:szCs w:val="44"/>
                      <w:rtl/>
                      <w:lang w:bidi="ar-SY"/>
                    </w:rPr>
                    <w:t xml:space="preserve">السنة </w:t>
                  </w:r>
                  <w:r>
                    <w:rPr>
                      <w:rFonts w:hint="cs"/>
                      <w:b/>
                      <w:bCs/>
                      <w:sz w:val="44"/>
                      <w:szCs w:val="44"/>
                      <w:rtl/>
                      <w:lang w:bidi="ar-SY"/>
                    </w:rPr>
                    <w:t>الثالثة</w:t>
                  </w:r>
                </w:p>
              </w:txbxContent>
            </v:textbox>
          </v:shape>
        </w:pict>
      </w:r>
      <w:r>
        <w:rPr>
          <w:noProof/>
          <w:rtl/>
        </w:rPr>
        <w:pict>
          <v:shape id="AutoShape 28" o:spid="_x0000_s1028" type="#_x0000_t10" style="position:absolute;left:0;text-align:left;margin-left:-16.3pt;margin-top:113.25pt;width:150.75pt;height:50.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" strokeweight="1.25pt">
            <v:textbox inset=",2.3mm">
              <w:txbxContent>
                <w:p w:rsidR="00410C50" w:rsidRPr="007D08E6" w:rsidRDefault="00410C50" w:rsidP="00594403">
                  <w:pPr>
                    <w:rPr>
                      <w:rFonts w:ascii="Tekton Pro Ext" w:hAnsi="Tekton Pro Ext"/>
                      <w:b/>
                      <w:bCs/>
                      <w:sz w:val="38"/>
                      <w:szCs w:val="38"/>
                      <w:lang w:bidi="ar-SY"/>
                    </w:rPr>
                  </w:pPr>
                </w:p>
              </w:txbxContent>
            </v:textbox>
          </v:shape>
        </w:pict>
      </w:r>
      <w:r>
        <w:rPr>
          <w:noProof/>
          <w:rtl/>
        </w:rPr>
        <w:pict>
          <v:shapetype id="_x0000_t32" coordsize="21600,21600" o:spt="32" o:oned="t" path="m,l21600,21600e" filled="f">
            <v:path arrowok="t" fillok="f" o:connecttype="none"/>
            <o:lock v:ext="edit" shapetype="t"/>
          </v:shapetype>
          <v:shape id="AutoShape 54" o:spid="_x0000_s1041" type="#_x0000_t32" style="position:absolute;left:0;text-align:left;margin-left:302.85pt;margin-top:60.8pt;width:155.25pt;height:0;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" strokeweight="2pt">
            <v:stroke dashstyle="longDashDotDot"/>
          </v:shape>
        </w:pict>
      </w:r>
      <w:r>
        <w:rPr>
          <w:noProof/>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1" o:spid="_x0000_s1029" type="#_x0000_t65" style="position:absolute;left:0;text-align:left;margin-left:303.15pt;margin-top:69.75pt;width:155.1pt;height:11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" adj="16541" strokeweight="2.5pt">
            <v:stroke dashstyle="longDashDotDot"/>
            <v:textbox>
              <w:txbxContent>
                <w:p w:rsidR="00410C50" w:rsidRPr="00594403" w:rsidRDefault="00594403" w:rsidP="00594403">
                  <w:pPr>
                    <w:spacing w:before="240" w:beforeAutospacing="0" w:line="240" w:lineRule="auto"/>
                    <w:rPr>
                      <w:rFonts w:ascii="Imprint MT Shadow" w:hAnsi="Imprint MT Shadow"/>
                      <w:sz w:val="30"/>
                      <w:szCs w:val="30"/>
                      <w:rtl/>
                      <w:lang w:bidi="ar-SY"/>
                    </w:rPr>
                  </w:pPr>
                  <w:r w:rsidRPr="00594403">
                    <w:rPr>
                      <w:rFonts w:ascii="Imprint MT Shadow" w:hAnsi="Imprint MT Shadow" w:hint="cs"/>
                      <w:sz w:val="112"/>
                      <w:szCs w:val="112"/>
                      <w:rtl/>
                      <w:lang w:bidi="ar-SY"/>
                    </w:rPr>
                    <w:t>8+9</w:t>
                  </w:r>
                  <w:r w:rsidR="00284642" w:rsidRPr="00594403">
                    <w:rPr>
                      <w:rFonts w:ascii="Imprint MT Shadow" w:hAnsi="Imprint MT Shadow" w:hint="cs"/>
                      <w:b/>
                      <w:bCs/>
                      <w:sz w:val="30"/>
                      <w:szCs w:val="30"/>
                      <w:rtl/>
                      <w:lang w:bidi="ar-SY"/>
                    </w:rPr>
                    <w:t>والأخيرة</w:t>
                  </w:r>
                </w:p>
                <w:p w:rsidR="00410C50" w:rsidRPr="00284642" w:rsidRDefault="00410C50" w:rsidP="00284642">
                  <w:pPr>
                    <w:jc w:val="left"/>
                    <w:rPr>
                      <w:sz w:val="10"/>
                      <w:szCs w:val="10"/>
                    </w:rPr>
                  </w:pPr>
                </w:p>
              </w:txbxContent>
            </v:textbox>
          </v:shape>
        </w:pict>
      </w:r>
      <w:r>
        <w:rPr>
          <w:noProof/>
          <w:rtl/>
        </w:rPr>
        <w:pict>
          <v:shape id="AutoShape 30" o:spid="_x0000_s1030" type="#_x0000_t65" style="position:absolute;left:0;text-align:left;margin-left:303pt;margin-top:18.75pt;width:155.1pt;height:36.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" adj="21600" strokeweight="2pt">
            <v:stroke dashstyle="longDashDotDot"/>
            <v:textbox>
              <w:txbxContent>
                <w:p w:rsidR="00410C50" w:rsidRPr="00BA358C" w:rsidRDefault="00410C50" w:rsidP="000D7D27">
                  <w:pPr>
                    <w:rPr>
                      <w:b/>
                      <w:bCs/>
                      <w:sz w:val="44"/>
                      <w:szCs w:val="44"/>
                      <w:lang w:bidi="ar-SY"/>
                    </w:rPr>
                  </w:pPr>
                  <w:r w:rsidRPr="00BA358C">
                    <w:rPr>
                      <w:b/>
                      <w:bCs/>
                      <w:sz w:val="44"/>
                      <w:szCs w:val="44"/>
                      <w:rtl/>
                      <w:lang w:bidi="ar-SY"/>
                    </w:rPr>
                    <w:t xml:space="preserve">المحاضرة </w:t>
                  </w:r>
                </w:p>
                <w:p w:rsidR="00410C50" w:rsidRDefault="00410C50" w:rsidP="000D7D27"/>
              </w:txbxContent>
            </v:textbox>
          </v:shape>
        </w:pict>
      </w:r>
      <w:r>
        <w:rPr>
          <w:noProof/>
          <w:rtl/>
        </w:rPr>
        <w:pict>
          <v:shape id="AutoShape 55" o:spid="_x0000_s1040" type="#_x0000_t32" style="position:absolute;left:0;text-align:left;margin-left:303pt;margin-top:11.25pt;width:155.25pt;height:0;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" strokeweight="2pt">
            <v:stroke dashstyle="longDashDotDot"/>
          </v:shape>
        </w:pict>
      </w:r>
      <w:r>
        <w:rPr>
          <w:noProof/>
          <w:rtl/>
        </w:rPr>
        <w:pict>
          <v:shape id="AutoShape 60" o:spid="_x0000_s1039" type="#_x0000_t32" style="position:absolute;left:0;text-align:left;margin-left:303pt;margin-top:6.75pt;width:155.25pt;height:0;flip:x;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" strokeweight="2pt">
            <v:stroke dashstyle="longDashDotDot"/>
          </v:shape>
        </w:pict>
      </w:r>
    </w:p>
    <w:p w:rsidR="00BA358C" w:rsidRDefault="00BA358C" w:rsidP="00CD64B6">
      <w:pPr>
        <w:tabs>
          <w:tab w:val="left" w:pos="731"/>
          <w:tab w:val="center" w:pos="4153"/>
        </w:tabs>
        <w:jc w:val="left"/>
        <w:rPr>
          <w:rtl/>
        </w:rPr>
      </w:pPr>
    </w:p>
    <w:p w:rsidR="00E94EE6" w:rsidRDefault="00226965" w:rsidP="00BA358C">
      <w:pPr>
        <w:tabs>
          <w:tab w:val="left" w:pos="731"/>
          <w:tab w:val="center" w:pos="4153"/>
        </w:tabs>
        <w:jc w:val="left"/>
        <w:rPr>
          <w:rtl/>
        </w:rPr>
      </w:pPr>
      <w:r>
        <w:rPr>
          <w:noProof/>
          <w:rtl/>
        </w:rPr>
        <w:pict>
          <v:roundrect id="AutoShape 58" o:spid="_x0000_s1031" style="position:absolute;left:0;text-align:left;margin-left:-28.75pt;margin-top:35.3pt;width:245.95pt;height:54pt;z-index:2517073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" strokeweight="3pt">
            <v:textbox inset=",0">
              <w:txbxContent>
                <w:p w:rsidR="00410C50" w:rsidRPr="001E440F" w:rsidRDefault="005C38DF" w:rsidP="007933B9">
                  <w:pPr>
                    <w:spacing w:before="0" w:beforeAutospacing="0"/>
                    <w:rPr>
                      <w:rFonts w:cs="Led Italic Font"/>
                      <w:b/>
                      <w:bCs/>
                      <w:sz w:val="36"/>
                      <w:szCs w:val="36"/>
                    </w:rPr>
                  </w:pPr>
                  <w:r>
                    <w:rPr>
                      <w:rFonts w:cs="Led Italic Font" w:hint="cs"/>
                      <w:b/>
                      <w:bCs/>
                      <w:sz w:val="36"/>
                      <w:szCs w:val="36"/>
                      <w:rtl/>
                    </w:rPr>
                    <w:t>انتر</w:t>
                  </w:r>
                  <w:r w:rsidR="00DE79F6">
                    <w:rPr>
                      <w:rFonts w:cs="Led Italic Font" w:hint="cs"/>
                      <w:b/>
                      <w:bCs/>
                      <w:sz w:val="36"/>
                      <w:szCs w:val="36"/>
                      <w:rtl/>
                    </w:rPr>
                    <w:t>و</w:t>
                  </w:r>
                  <w:r>
                    <w:rPr>
                      <w:rFonts w:cs="Led Italic Font" w:hint="cs"/>
                      <w:b/>
                      <w:bCs/>
                      <w:sz w:val="36"/>
                      <w:szCs w:val="36"/>
                      <w:rtl/>
                    </w:rPr>
                    <w:t>بولوجيا</w:t>
                  </w:r>
                </w:p>
                <w:p w:rsidR="00410C50" w:rsidRPr="00C16600" w:rsidRDefault="00410C50" w:rsidP="007B6D67"/>
              </w:txbxContent>
            </v:textbox>
          </v:roundrect>
        </w:pict>
      </w:r>
      <w:r>
        <w:rPr>
          <w:noProof/>
          <w:rtl/>
        </w:rPr>
        <w:pict>
          <v:roundrect id="AutoShape 57" o:spid="_x0000_s1032" style="position:absolute;left:0;text-align:left;margin-left:250.5pt;margin-top:35.3pt;width:213.75pt;height:54pt;z-index:2517063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" strokeweight="3pt">
            <v:textbox inset=",0">
              <w:txbxContent>
                <w:p w:rsidR="00410C50" w:rsidRPr="001E440F" w:rsidRDefault="00DE79F6" w:rsidP="007933B9">
                  <w:pPr>
                    <w:spacing w:before="0" w:beforeAutospacing="0"/>
                    <w:rPr>
                      <w:rFonts w:cs="Led Italic Font"/>
                      <w:b/>
                      <w:bCs/>
                      <w:sz w:val="36"/>
                      <w:szCs w:val="36"/>
                      <w:rtl/>
                      <w:lang w:bidi="ar-SY"/>
                    </w:rPr>
                  </w:pPr>
                  <w:r>
                    <w:rPr>
                      <w:rFonts w:ascii="Times New Roman" w:eastAsia="Times New Roman" w:hAnsi="Times New Roman" w:cs="PT Bold Heading" w:hint="cs"/>
                      <w:sz w:val="36"/>
                      <w:szCs w:val="36"/>
                      <w:rtl/>
                      <w:lang w:eastAsia="ar-SA" w:bidi="ar-SY"/>
                    </w:rPr>
                    <w:t xml:space="preserve">د. رفعت مقداد </w:t>
                  </w:r>
                </w:p>
                <w:p w:rsidR="00410C50" w:rsidRPr="00C16600" w:rsidRDefault="00410C50" w:rsidP="007B6D67"/>
              </w:txbxContent>
            </v:textbox>
          </v:roundrect>
        </w:pict>
      </w:r>
    </w:p>
    <w:p w:rsidR="00BA358C" w:rsidRDefault="0045506A" w:rsidP="00F83914">
      <w:pPr>
        <w:tabs>
          <w:tab w:val="center" w:pos="4513"/>
          <w:tab w:val="right" w:pos="9026"/>
        </w:tabs>
        <w:jc w:val="left"/>
        <w:rPr>
          <w:rtl/>
        </w:rPr>
      </w:pPr>
      <w:r>
        <w:rPr>
          <w:rtl/>
        </w:rPr>
        <w:tab/>
      </w:r>
      <w:r>
        <w:rPr>
          <w:rtl/>
        </w:rPr>
        <w:tab/>
      </w:r>
    </w:p>
    <w:p w:rsidR="00A93B5D" w:rsidRPr="00BA358C" w:rsidRDefault="00A93B5D" w:rsidP="00BA358C">
      <w:pPr>
        <w:rPr>
          <w:sz w:val="10"/>
          <w:szCs w:val="10"/>
          <w:rtl/>
        </w:rPr>
      </w:pPr>
    </w:p>
    <w:p w:rsidR="00F83914" w:rsidRDefault="00F83914" w:rsidP="004A5AAE">
      <w:pPr>
        <w:jc w:val="both"/>
        <w:rPr>
          <w:rFonts w:hint="cs"/>
          <w:rtl/>
          <w:lang w:bidi="ar-SY"/>
        </w:rPr>
      </w:pPr>
      <w:r w:rsidRPr="00226965">
        <w:rPr>
          <w:noProof/>
          <w:sz w:val="10"/>
          <w:szCs w:val="10"/>
          <w:rtl/>
        </w:rPr>
        <w:pict>
          <v:roundrect id="AutoShape 52" o:spid="_x0000_s1033" style="position:absolute;left:0;text-align:left;margin-left:110.7pt;margin-top:30.45pt;width:266.55pt;height:58.5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" strokeweight="1.5pt">
            <v:stroke dashstyle="longDash"/>
            <v:shadow on="t" opacity=".5" offset="6pt,6pt"/>
            <v:textbox>
              <w:txbxContent>
                <w:p w:rsidR="00410C50" w:rsidRPr="00435A57" w:rsidRDefault="00CD64B6" w:rsidP="00E40343">
                  <w:pPr>
                    <w:spacing w:before="0" w:beforeAutospacing="0" w:after="0" w:line="240" w:lineRule="auto"/>
                    <w:rPr>
                      <w:rFonts w:ascii="Microsoft Uighur" w:hAnsi="Microsoft Uighur" w:cs="Microsoft Uighur"/>
                      <w:sz w:val="78"/>
                      <w:szCs w:val="78"/>
                      <w:rtl/>
                    </w:rPr>
                  </w:pPr>
                  <w:r>
                    <w:rPr>
                      <w:rFonts w:ascii="Microsoft Uighur" w:hAnsi="Microsoft Uighur" w:cs="Monotype Koufi" w:hint="cs"/>
                      <w:b/>
                      <w:bCs/>
                      <w:sz w:val="42"/>
                      <w:szCs w:val="42"/>
                      <w:rtl/>
                    </w:rPr>
                    <w:t>التبشير والاستشراق الأوروبي</w:t>
                  </w:r>
                </w:p>
                <w:p w:rsidR="00410C50" w:rsidRPr="00435A57" w:rsidRDefault="00410C50" w:rsidP="00E40343">
                  <w:pPr>
                    <w:spacing w:before="0" w:beforeAutospacing="0" w:after="0" w:line="240" w:lineRule="auto"/>
                    <w:jc w:val="both"/>
                    <w:rPr>
                      <w:rFonts w:cs="Bold Italic Art"/>
                      <w:b/>
                      <w:bCs/>
                      <w:sz w:val="50"/>
                      <w:szCs w:val="50"/>
                      <w:rtl/>
                    </w:rPr>
                  </w:pPr>
                </w:p>
                <w:p w:rsidR="00410C50" w:rsidRPr="00435A57" w:rsidRDefault="00410C50" w:rsidP="001B6D7E">
                  <w:pPr>
                    <w:rPr>
                      <w:sz w:val="28"/>
                      <w:szCs w:val="28"/>
                    </w:rPr>
                  </w:pPr>
                </w:p>
              </w:txbxContent>
            </v:textbox>
          </v:roundrect>
        </w:pict>
      </w:r>
    </w:p>
    <w:p w:rsidR="00F83914" w:rsidRDefault="00F83914" w:rsidP="004A5AAE">
      <w:pPr>
        <w:jc w:val="both"/>
        <w:rPr>
          <w:rFonts w:hint="cs"/>
          <w:rtl/>
          <w:lang w:bidi="ar-SY"/>
        </w:rPr>
      </w:pPr>
    </w:p>
    <w:p w:rsidR="00F83914" w:rsidRDefault="00F83914" w:rsidP="004A5AAE">
      <w:pPr>
        <w:jc w:val="both"/>
        <w:rPr>
          <w:rFonts w:hint="cs"/>
          <w:rtl/>
          <w:lang w:bidi="ar-SY"/>
        </w:rPr>
      </w:pPr>
    </w:p>
    <w:p w:rsidR="00A93B5D" w:rsidRDefault="00226965" w:rsidP="004A5AAE">
      <w:pPr>
        <w:jc w:val="both"/>
        <w:rPr>
          <w:rtl/>
          <w:lang w:bidi="ar-SY"/>
        </w:rPr>
      </w:pPr>
      <w:r>
        <w:rPr>
          <w:noProof/>
          <w:rtl/>
        </w:rPr>
        <w:pict>
          <v:group id="Group 33" o:spid="_x0000_s1034" style="position:absolute;left:0;text-align:left;margin-left:-28.75pt;margin-top:4.7pt;width:173.25pt;height:43pt;z-index:251692032" coordorigin="1844,13962" coordsize="313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">
            <v:roundrect id="AutoShape 34" o:spid="_x0000_s1035" style="position:absolute;left:1844;top:13962;width:3136;height:860;visibility:visible" arcsize="265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lTsIA&#10;AADaAAAADwAAAGRycy9kb3ducmV2LnhtbESPQWvCQBSE7wX/w/IEb3Wj2FCiq4giePBStZ6f2Wc2&#10;mn0bsmsS/323UOhxmJlvmMWqt5VoqfGlYwWTcQKCOHe65ELB+bR7/wThA7LGyjEpeJGH1XLwtsBM&#10;u46/qD2GQkQI+wwVmBDqTEqfG7Lox64mjt7NNRZDlE0hdYNdhNtKTpMklRZLjgsGa9oYyh/Hp1Xg&#10;ZocPTs318vy+ne8X3VXt9rRTajTs13MQgfrwH/5r77WCFH6vxBs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GVOwgAAANoAAAAPAAAAAAAAAAAAAAAAAJgCAABkcnMvZG93&#10;bnJldi54bWxQSwUGAAAAAAQABAD1AAAAhwMAAAAA&#10;" strokeweight="3pt">
              <v:stroke linestyle="thinThin"/>
            </v:roundrect>
            <v:shapetype id="_x0000_t202" coordsize="21600,21600" o:spt="202" path="m,l,21600r21600,l21600,xe">
              <v:stroke joinstyle="miter"/>
              <v:path gradientshapeok="t" o:connecttype="rect"/>
            </v:shapetype>
            <v:shape id="Text Box 35" o:spid="_x0000_s1036" type="#_x0000_t202" style="position:absolute;left:2042;top:14087;width:1370;height:6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L+7L0A&#10;AADaAAAADwAAAGRycy9kb3ducmV2LnhtbERPTYvCMBC9C/sfwgh7kTVVRHarUWRBEG/W7X1oxrTY&#10;TEITa9dfbw6Cx8f7Xm8H24qeutA4VjCbZiCIK6cbNgr+zvuvbxAhImtsHZOCfwqw3XyM1phrd+cT&#10;9UU0IoVwyFFBHaPPpQxVTRbD1HnixF1cZzEm2BmpO7yncNvKeZYtpcWGU0ONnn5rqq7FzSooeFH2&#10;BzbHR/TBzyfl7nb8MUp9jofdCkSkIb7FL/dBK0hb05V0A+Tm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uL+7L0AAADaAAAADwAAAAAAAAAAAAAAAACYAgAAZHJzL2Rvd25yZXYu&#10;eG1sUEsFBgAAAAAEAAQA9QAAAIIDAAAAAA==&#10;" filled="f" stroked="f" strokeweight="1.5pt">
              <v:textbox inset="0,0,0,0">
                <w:txbxContent>
                  <w:p w:rsidR="00410C50" w:rsidRPr="00A715B0" w:rsidRDefault="00D8442D" w:rsidP="009367C5">
                    <w:pPr>
                      <w:bidi w:val="0"/>
                      <w:rPr>
                        <w:rFonts w:ascii="Challenge Extra Bold" w:hAnsi="Challenge Extra Bold" w:cs="Arial"/>
                        <w:b/>
                        <w:bCs/>
                        <w:sz w:val="50"/>
                        <w:szCs w:val="50"/>
                        <w:lang w:bidi="ar-SY"/>
                      </w:rPr>
                    </w:pPr>
                    <w:r>
                      <w:rPr>
                        <w:rFonts w:ascii="Challenge Extra Bold" w:hAnsi="Challenge Extra Bold" w:cs="Arial" w:hint="cs"/>
                        <w:b/>
                        <w:bCs/>
                        <w:sz w:val="50"/>
                        <w:szCs w:val="50"/>
                        <w:rtl/>
                        <w:lang w:bidi="ar-SY"/>
                      </w:rPr>
                      <w:t>8</w:t>
                    </w:r>
                  </w:p>
                </w:txbxContent>
              </v:textbox>
            </v:shape>
            <v:shape id="Text Box 36" o:spid="_x0000_s1037" type="#_x0000_t202" style="position:absolute;left:3146;top:14074;width:1677;height:6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410C50" w:rsidRPr="009367C5" w:rsidRDefault="00410C50" w:rsidP="00681F98">
                    <w:pPr>
                      <w:spacing w:before="0" w:beforeAutospacing="0" w:after="0" w:line="240" w:lineRule="auto"/>
                      <w:rPr>
                        <w:rFonts w:ascii="You're Gone" w:hAnsi="You're Gone"/>
                        <w:sz w:val="8"/>
                        <w:szCs w:val="4"/>
                        <w:rtl/>
                        <w:lang w:val="en-GB" w:eastAsia="ar-SA" w:bidi="ar-SY"/>
                      </w:rPr>
                    </w:pPr>
                  </w:p>
                  <w:p w:rsidR="00410C50" w:rsidRPr="00730473" w:rsidRDefault="00410C50" w:rsidP="00681F98">
                    <w:pPr>
                      <w:spacing w:before="0" w:beforeAutospacing="0" w:after="0" w:line="240" w:lineRule="auto"/>
                      <w:rPr>
                        <w:rFonts w:ascii="You're Gone" w:hAnsi="You're Gone"/>
                        <w:sz w:val="36"/>
                        <w:szCs w:val="36"/>
                        <w:rtl/>
                        <w:lang w:val="en-GB" w:eastAsia="ar-SA" w:bidi="ar-SY"/>
                      </w:rPr>
                    </w:pPr>
                    <w:r w:rsidRPr="00730473">
                      <w:rPr>
                        <w:rFonts w:ascii="You're Gone" w:hAnsi="You're Gone" w:hint="cs"/>
                        <w:sz w:val="36"/>
                        <w:szCs w:val="36"/>
                        <w:rtl/>
                        <w:lang w:val="en-GB" w:eastAsia="ar-SA" w:bidi="ar-SY"/>
                      </w:rPr>
                      <w:t>عدد الصفحات :</w:t>
                    </w:r>
                  </w:p>
                </w:txbxContent>
              </v:textbox>
            </v:shape>
          </v:group>
        </w:pict>
      </w:r>
    </w:p>
    <w:p w:rsidR="00594403" w:rsidRPr="00D8442D" w:rsidRDefault="00594403" w:rsidP="006665AE">
      <w:pPr>
        <w:pStyle w:val="ListParagraph"/>
        <w:spacing w:after="0" w:line="360" w:lineRule="auto"/>
        <w:ind w:left="-755" w:right="-567"/>
        <w:jc w:val="center"/>
        <w:rPr>
          <w:rFonts w:asciiTheme="minorBidi" w:hAnsiTheme="minorBidi" w:cs="Led Italic Font"/>
          <w:b/>
          <w:bCs/>
          <w:sz w:val="32"/>
          <w:szCs w:val="32"/>
          <w:rtl/>
        </w:rPr>
      </w:pPr>
      <w:r w:rsidRPr="00D8442D">
        <w:rPr>
          <w:rFonts w:asciiTheme="minorBidi" w:hAnsiTheme="minorBidi" w:cs="Led Italic Font" w:hint="cs"/>
          <w:b/>
          <w:bCs/>
          <w:sz w:val="32"/>
          <w:szCs w:val="32"/>
          <w:rtl/>
        </w:rPr>
        <w:lastRenderedPageBreak/>
        <w:t>التبشير والاستشراق الأوروبي ودوافعه الاستعمارية</w:t>
      </w:r>
    </w:p>
    <w:p w:rsidR="00594403" w:rsidRPr="00D8442D" w:rsidRDefault="00594403" w:rsidP="00D8442D">
      <w:pPr>
        <w:pStyle w:val="ListParagraph"/>
        <w:spacing w:after="0" w:line="360" w:lineRule="auto"/>
        <w:ind w:left="-897" w:right="-1134"/>
        <w:rPr>
          <w:rFonts w:asciiTheme="minorBidi" w:hAnsiTheme="minorBidi"/>
          <w:b/>
          <w:bCs/>
          <w:sz w:val="32"/>
          <w:szCs w:val="32"/>
          <w:rtl/>
        </w:rPr>
      </w:pPr>
      <w:r w:rsidRPr="00D8442D">
        <w:rPr>
          <w:rFonts w:asciiTheme="minorBidi" w:hAnsiTheme="minorBidi" w:hint="cs"/>
          <w:b/>
          <w:bCs/>
          <w:sz w:val="32"/>
          <w:szCs w:val="32"/>
          <w:rtl/>
        </w:rPr>
        <w:t xml:space="preserve">التبشير الأوروبي : </w:t>
      </w:r>
      <w:r w:rsidRPr="00D8442D">
        <w:rPr>
          <w:rFonts w:asciiTheme="minorBidi" w:hAnsiTheme="minorBidi" w:hint="cs"/>
          <w:sz w:val="32"/>
          <w:szCs w:val="32"/>
          <w:rtl/>
        </w:rPr>
        <w:t>عملت السلطات الأوروبية بعد عصور النهضة والثورة الصناعية على نقل ثقافتها إلى شعوب العالم الأخرى باسم التبشير الديني وذلك لأهداف متعددة هي :</w:t>
      </w:r>
    </w:p>
    <w:p w:rsidR="00594403" w:rsidRPr="006665AE" w:rsidRDefault="00594403" w:rsidP="006665AE">
      <w:pPr>
        <w:pStyle w:val="ListParagraph"/>
        <w:spacing w:after="0" w:line="360" w:lineRule="auto"/>
        <w:ind w:left="-897" w:right="-1134"/>
        <w:rPr>
          <w:rFonts w:asciiTheme="minorBidi" w:hAnsiTheme="minorBidi"/>
          <w:b/>
          <w:bCs/>
          <w:sz w:val="32"/>
          <w:szCs w:val="32"/>
          <w:rtl/>
        </w:rPr>
      </w:pPr>
      <w:r w:rsidRPr="00D8442D">
        <w:rPr>
          <w:rFonts w:asciiTheme="minorBidi" w:hAnsiTheme="minorBidi" w:hint="cs"/>
          <w:b/>
          <w:bCs/>
          <w:sz w:val="32"/>
          <w:szCs w:val="32"/>
          <w:u w:val="double"/>
          <w:rtl/>
        </w:rPr>
        <w:t>أولاً</w:t>
      </w:r>
      <w:r w:rsidRPr="00D8442D">
        <w:rPr>
          <w:rFonts w:asciiTheme="minorBidi" w:hAnsiTheme="minorBidi" w:hint="cs"/>
          <w:b/>
          <w:bCs/>
          <w:sz w:val="32"/>
          <w:szCs w:val="32"/>
          <w:rtl/>
        </w:rPr>
        <w:t xml:space="preserve"> : أهداف التبشير وأدواته :</w:t>
      </w:r>
      <w:r w:rsidRPr="006665AE">
        <w:rPr>
          <w:rFonts w:asciiTheme="minorBidi" w:hAnsiTheme="minorBidi" w:hint="cs"/>
          <w:sz w:val="32"/>
          <w:szCs w:val="32"/>
          <w:rtl/>
        </w:rPr>
        <w:t xml:space="preserve">هدفت الدول الأوروبية إبان عصر النهضة الصناعية وما بعدها من ظاهرة التبشير في الدول المتخلفة علمياً وتقنياً واقتصادياً خارج القارة الأوروبية وفي مناطق الشرق الآسيوي </w:t>
      </w:r>
      <w:r w:rsidR="00690563" w:rsidRPr="006665AE">
        <w:rPr>
          <w:rFonts w:asciiTheme="minorBidi" w:hAnsiTheme="minorBidi" w:hint="cs"/>
          <w:sz w:val="32"/>
          <w:szCs w:val="32"/>
          <w:rtl/>
        </w:rPr>
        <w:t>و</w:t>
      </w:r>
      <w:r w:rsidRPr="006665AE">
        <w:rPr>
          <w:rFonts w:asciiTheme="minorBidi" w:hAnsiTheme="minorBidi" w:hint="cs"/>
          <w:sz w:val="32"/>
          <w:szCs w:val="32"/>
          <w:rtl/>
        </w:rPr>
        <w:t>بخاصة العربية منها وذلك للأغراض أو الأهداف التالية :</w:t>
      </w:r>
    </w:p>
    <w:p w:rsidR="00594403" w:rsidRPr="00D8442D" w:rsidRDefault="00594403" w:rsidP="006665AE">
      <w:pPr>
        <w:pStyle w:val="ListParagraph"/>
        <w:numPr>
          <w:ilvl w:val="0"/>
          <w:numId w:val="3"/>
        </w:numPr>
        <w:spacing w:after="0" w:line="360" w:lineRule="auto"/>
        <w:ind w:left="-472" w:right="-1134"/>
        <w:rPr>
          <w:rFonts w:asciiTheme="minorBidi" w:hAnsiTheme="minorBidi"/>
          <w:sz w:val="32"/>
          <w:szCs w:val="32"/>
        </w:rPr>
      </w:pPr>
      <w:r w:rsidRPr="00D8442D">
        <w:rPr>
          <w:rFonts w:asciiTheme="minorBidi" w:hAnsiTheme="minorBidi" w:hint="cs"/>
          <w:sz w:val="32"/>
          <w:szCs w:val="32"/>
          <w:rtl/>
        </w:rPr>
        <w:t>البحث عن موارد خام اقتصادية في خارج حدود أوروبا.</w:t>
      </w:r>
    </w:p>
    <w:p w:rsidR="00594403" w:rsidRPr="00D8442D" w:rsidRDefault="00594403" w:rsidP="006665AE">
      <w:pPr>
        <w:pStyle w:val="ListParagraph"/>
        <w:numPr>
          <w:ilvl w:val="0"/>
          <w:numId w:val="3"/>
        </w:numPr>
        <w:spacing w:after="0" w:line="360" w:lineRule="auto"/>
        <w:ind w:left="-472" w:right="-1134"/>
        <w:rPr>
          <w:rFonts w:asciiTheme="minorBidi" w:hAnsiTheme="minorBidi"/>
          <w:sz w:val="32"/>
          <w:szCs w:val="32"/>
        </w:rPr>
      </w:pPr>
      <w:r w:rsidRPr="00D8442D">
        <w:rPr>
          <w:rFonts w:asciiTheme="minorBidi" w:hAnsiTheme="minorBidi" w:hint="cs"/>
          <w:sz w:val="32"/>
          <w:szCs w:val="32"/>
          <w:rtl/>
        </w:rPr>
        <w:t>تأمين أسواق تصريف لمنتجاتها الصناعية الآخذة في التطور كماً ونوعاً.</w:t>
      </w:r>
    </w:p>
    <w:p w:rsidR="00594403" w:rsidRPr="00D8442D" w:rsidRDefault="00594403" w:rsidP="006665AE">
      <w:pPr>
        <w:pStyle w:val="ListParagraph"/>
        <w:numPr>
          <w:ilvl w:val="0"/>
          <w:numId w:val="3"/>
        </w:numPr>
        <w:spacing w:after="0" w:line="360" w:lineRule="auto"/>
        <w:ind w:left="-472" w:right="-1134"/>
        <w:rPr>
          <w:rFonts w:asciiTheme="minorBidi" w:hAnsiTheme="minorBidi"/>
          <w:sz w:val="32"/>
          <w:szCs w:val="32"/>
        </w:rPr>
      </w:pPr>
      <w:r w:rsidRPr="00D8442D">
        <w:rPr>
          <w:rFonts w:asciiTheme="minorBidi" w:hAnsiTheme="minorBidi" w:hint="cs"/>
          <w:sz w:val="32"/>
          <w:szCs w:val="32"/>
          <w:rtl/>
        </w:rPr>
        <w:t>نشر تعاليم دينية لتحقيق مصالح اقتصادية وسياسية لأوروبا تحت ستار الدين المسيحي الذي يدعو إلى السلام والتآخي ونشر روح المساواة بين البشر. وقد أشار أحد الفرنسيين المعاصرين إلى ذلك بقوله : "لقد وجد كل طرف مصلحته في هذا الاتفاق بين الحكومات الفرنسية والجماعات الكاثوليكية</w:t>
      </w:r>
      <w:r w:rsidR="00690563" w:rsidRPr="00D8442D">
        <w:rPr>
          <w:rFonts w:asciiTheme="minorBidi" w:hAnsiTheme="minorBidi" w:hint="cs"/>
          <w:sz w:val="32"/>
          <w:szCs w:val="32"/>
          <w:rtl/>
        </w:rPr>
        <w:t>،</w:t>
      </w:r>
      <w:r w:rsidRPr="00D8442D">
        <w:rPr>
          <w:rFonts w:asciiTheme="minorBidi" w:hAnsiTheme="minorBidi" w:hint="cs"/>
          <w:sz w:val="32"/>
          <w:szCs w:val="32"/>
          <w:rtl/>
        </w:rPr>
        <w:t xml:space="preserve"> فحيث ينشط تأثيرنا يفتح حقل جديد لنشاط المرسلين".</w:t>
      </w:r>
    </w:p>
    <w:p w:rsidR="00594403" w:rsidRPr="00D8442D" w:rsidRDefault="00594403" w:rsidP="00D8442D">
      <w:pPr>
        <w:pStyle w:val="ListParagraph"/>
        <w:spacing w:after="0" w:line="360" w:lineRule="auto"/>
        <w:ind w:left="-897" w:right="-1134"/>
        <w:rPr>
          <w:rFonts w:asciiTheme="minorBidi" w:hAnsiTheme="minorBidi"/>
          <w:b/>
          <w:bCs/>
          <w:sz w:val="32"/>
          <w:szCs w:val="32"/>
          <w:rtl/>
        </w:rPr>
      </w:pPr>
      <w:r w:rsidRPr="00D8442D">
        <w:rPr>
          <w:rFonts w:asciiTheme="minorBidi" w:hAnsiTheme="minorBidi" w:hint="cs"/>
          <w:b/>
          <w:bCs/>
          <w:sz w:val="32"/>
          <w:szCs w:val="32"/>
          <w:rtl/>
        </w:rPr>
        <w:t>أما هدف أوروبا والعالم الغربي من النشاط التبشيري في الوطن العربي فكان :</w:t>
      </w:r>
    </w:p>
    <w:p w:rsidR="00594403" w:rsidRPr="00D8442D" w:rsidRDefault="00594403" w:rsidP="006665AE">
      <w:pPr>
        <w:pStyle w:val="ListParagraph"/>
        <w:numPr>
          <w:ilvl w:val="0"/>
          <w:numId w:val="4"/>
        </w:numPr>
        <w:tabs>
          <w:tab w:val="left" w:pos="-188"/>
        </w:tabs>
        <w:spacing w:after="0" w:line="360" w:lineRule="auto"/>
        <w:ind w:left="-472" w:right="-1134" w:hanging="284"/>
        <w:rPr>
          <w:rFonts w:asciiTheme="minorBidi" w:hAnsiTheme="minorBidi"/>
          <w:sz w:val="32"/>
          <w:szCs w:val="32"/>
        </w:rPr>
      </w:pPr>
      <w:r w:rsidRPr="00D8442D">
        <w:rPr>
          <w:rFonts w:asciiTheme="minorBidi" w:hAnsiTheme="minorBidi" w:hint="cs"/>
          <w:sz w:val="32"/>
          <w:szCs w:val="32"/>
          <w:rtl/>
        </w:rPr>
        <w:t xml:space="preserve">الحصول على مكاسب اقتصادية فقط </w:t>
      </w:r>
      <w:r w:rsidRPr="00D8442D">
        <w:rPr>
          <w:rFonts w:asciiTheme="minorBidi" w:hAnsiTheme="minorBidi" w:hint="cs"/>
          <w:b/>
          <w:bCs/>
          <w:sz w:val="32"/>
          <w:szCs w:val="32"/>
          <w:u w:val="double"/>
          <w:rtl/>
        </w:rPr>
        <w:t>مثل</w:t>
      </w:r>
      <w:r w:rsidRPr="00D8442D">
        <w:rPr>
          <w:rFonts w:asciiTheme="minorBidi" w:hAnsiTheme="minorBidi" w:hint="cs"/>
          <w:sz w:val="32"/>
          <w:szCs w:val="32"/>
          <w:rtl/>
        </w:rPr>
        <w:t xml:space="preserve"> الموارد الاقتصادية وجعل الوطن العربي سوقاً نشطاً لتصريف منتجاتها الصناعية.</w:t>
      </w:r>
    </w:p>
    <w:p w:rsidR="00594403" w:rsidRPr="00D8442D" w:rsidRDefault="00594403" w:rsidP="006665AE">
      <w:pPr>
        <w:pStyle w:val="ListParagraph"/>
        <w:numPr>
          <w:ilvl w:val="0"/>
          <w:numId w:val="4"/>
        </w:numPr>
        <w:tabs>
          <w:tab w:val="left" w:pos="-188"/>
        </w:tabs>
        <w:spacing w:after="0" w:line="360" w:lineRule="auto"/>
        <w:ind w:left="-472" w:right="-1134"/>
        <w:rPr>
          <w:rFonts w:asciiTheme="minorBidi" w:hAnsiTheme="minorBidi"/>
          <w:sz w:val="32"/>
          <w:szCs w:val="32"/>
        </w:rPr>
      </w:pPr>
      <w:r w:rsidRPr="00D8442D">
        <w:rPr>
          <w:rFonts w:asciiTheme="minorBidi" w:hAnsiTheme="minorBidi" w:hint="cs"/>
          <w:sz w:val="32"/>
          <w:szCs w:val="32"/>
          <w:rtl/>
        </w:rPr>
        <w:t xml:space="preserve"> تهديد البنية الاجتماعية والروحية للسكان وجعلهم يتنكرون لعاداتهم وتقاليدهم ومعتقداتهم الروحية وقيمهم الاجتماعية وإلى لغتهم وفنهم وذوقهم الجمالي في كل شيء التي تعد بدورها بمثابة المقومات الشخصية والقومية للفرد عن طريق إحلال ثقافة جديدة غريبة عن بيئته الاجتماعية والروحية.</w:t>
      </w:r>
    </w:p>
    <w:p w:rsidR="00594403" w:rsidRPr="00D8442D" w:rsidRDefault="00594403" w:rsidP="00D8442D">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t xml:space="preserve">ج- ضمان السيطرة على الشعوب تحت ما يسمى "التخريب الحضاري" أو "حرب المعنويات الروحية" </w:t>
      </w:r>
      <w:r w:rsidRPr="00D8442D">
        <w:rPr>
          <w:rFonts w:asciiTheme="minorBidi" w:hAnsiTheme="minorBidi" w:hint="cs"/>
          <w:b/>
          <w:bCs/>
          <w:sz w:val="32"/>
          <w:szCs w:val="32"/>
          <w:u w:val="double"/>
          <w:rtl/>
        </w:rPr>
        <w:t>مثل</w:t>
      </w:r>
      <w:r w:rsidRPr="00D8442D">
        <w:rPr>
          <w:rFonts w:asciiTheme="minorBidi" w:hAnsiTheme="minorBidi" w:hint="cs"/>
          <w:b/>
          <w:bCs/>
          <w:sz w:val="32"/>
          <w:szCs w:val="32"/>
          <w:rtl/>
        </w:rPr>
        <w:t xml:space="preserve"> :</w:t>
      </w:r>
      <w:r w:rsidRPr="00D8442D">
        <w:rPr>
          <w:rFonts w:asciiTheme="minorBidi" w:hAnsiTheme="minorBidi" w:hint="cs"/>
          <w:sz w:val="32"/>
          <w:szCs w:val="32"/>
          <w:rtl/>
        </w:rPr>
        <w:t xml:space="preserve"> حرب اللغة- الثقافة- التعليم- الفن- الأدب- الذوق الجمالي سواء في الغذاء أو الملابس وفي كافة أشكال الفن و"حرب المعنويات الاجتماعية" حيث يحارب الإنسان بعاداته وتقاليده وفي طقوسه الحياتية اليومية بأفراحها وأحزانها</w:t>
      </w:r>
      <w:r w:rsidR="00CD2BF8" w:rsidRPr="00D8442D">
        <w:rPr>
          <w:rFonts w:asciiTheme="minorBidi" w:hAnsiTheme="minorBidi" w:hint="cs"/>
          <w:sz w:val="32"/>
          <w:szCs w:val="32"/>
          <w:rtl/>
        </w:rPr>
        <w:t>،</w:t>
      </w:r>
      <w:r w:rsidRPr="00D8442D">
        <w:rPr>
          <w:rFonts w:asciiTheme="minorBidi" w:hAnsiTheme="minorBidi" w:hint="cs"/>
          <w:sz w:val="32"/>
          <w:szCs w:val="32"/>
          <w:rtl/>
        </w:rPr>
        <w:t xml:space="preserve"> إضافة إلى اللعب على وتر المرأة ومكانتها ا</w:t>
      </w:r>
      <w:r w:rsidR="00CD2BF8" w:rsidRPr="00D8442D">
        <w:rPr>
          <w:rFonts w:asciiTheme="minorBidi" w:hAnsiTheme="minorBidi" w:hint="cs"/>
          <w:sz w:val="32"/>
          <w:szCs w:val="32"/>
          <w:rtl/>
        </w:rPr>
        <w:t>لاجتماعية، أما التخريب الحضاري ي</w:t>
      </w:r>
      <w:r w:rsidRPr="00D8442D">
        <w:rPr>
          <w:rFonts w:asciiTheme="minorBidi" w:hAnsiTheme="minorBidi" w:hint="cs"/>
          <w:sz w:val="32"/>
          <w:szCs w:val="32"/>
          <w:rtl/>
        </w:rPr>
        <w:t>ك</w:t>
      </w:r>
      <w:r w:rsidR="00CD2BF8" w:rsidRPr="00D8442D">
        <w:rPr>
          <w:rFonts w:asciiTheme="minorBidi" w:hAnsiTheme="minorBidi" w:hint="cs"/>
          <w:sz w:val="32"/>
          <w:szCs w:val="32"/>
          <w:rtl/>
        </w:rPr>
        <w:t>م</w:t>
      </w:r>
      <w:r w:rsidRPr="00D8442D">
        <w:rPr>
          <w:rFonts w:asciiTheme="minorBidi" w:hAnsiTheme="minorBidi" w:hint="cs"/>
          <w:sz w:val="32"/>
          <w:szCs w:val="32"/>
          <w:rtl/>
        </w:rPr>
        <w:t xml:space="preserve">ن أساساً في تحقيق العزلة القسرية للجوانب الحضارية لتراث الأمة وتبديل هويتها السائدة بهوية الحضارة المستعمَرة </w:t>
      </w:r>
      <w:r w:rsidR="00CD2BF8" w:rsidRPr="00D8442D">
        <w:rPr>
          <w:rFonts w:asciiTheme="minorBidi" w:hAnsiTheme="minorBidi" w:hint="cs"/>
          <w:sz w:val="32"/>
          <w:szCs w:val="32"/>
          <w:rtl/>
        </w:rPr>
        <w:t>لكي</w:t>
      </w:r>
      <w:r w:rsidRPr="00D8442D">
        <w:rPr>
          <w:rFonts w:asciiTheme="minorBidi" w:hAnsiTheme="minorBidi" w:hint="cs"/>
          <w:sz w:val="32"/>
          <w:szCs w:val="32"/>
          <w:rtl/>
        </w:rPr>
        <w:t xml:space="preserve"> تدفن ذاكرتها وجسور اتصالها مع ما</w:t>
      </w:r>
      <w:r w:rsidR="00CD2BF8" w:rsidRPr="00D8442D">
        <w:rPr>
          <w:rFonts w:asciiTheme="minorBidi" w:hAnsiTheme="minorBidi" w:hint="cs"/>
          <w:sz w:val="32"/>
          <w:szCs w:val="32"/>
          <w:rtl/>
        </w:rPr>
        <w:t>ضيها وأن تذوب في المجتمع الغالب</w:t>
      </w:r>
      <w:r w:rsidRPr="00D8442D">
        <w:rPr>
          <w:rFonts w:asciiTheme="minorBidi" w:hAnsiTheme="minorBidi" w:hint="cs"/>
          <w:sz w:val="32"/>
          <w:szCs w:val="32"/>
          <w:rtl/>
        </w:rPr>
        <w:t>.</w:t>
      </w:r>
    </w:p>
    <w:p w:rsidR="00CD2BF8" w:rsidRPr="00D8442D" w:rsidRDefault="00CD2BF8" w:rsidP="00D8442D">
      <w:pPr>
        <w:pStyle w:val="ListParagraph"/>
        <w:spacing w:after="0" w:line="360" w:lineRule="auto"/>
        <w:ind w:left="-897" w:right="-1134"/>
        <w:rPr>
          <w:rFonts w:asciiTheme="minorBidi" w:hAnsiTheme="minorBidi"/>
          <w:b/>
          <w:bCs/>
          <w:sz w:val="32"/>
          <w:szCs w:val="32"/>
          <w:rtl/>
        </w:rPr>
      </w:pPr>
      <w:r w:rsidRPr="00D8442D">
        <w:rPr>
          <w:rFonts w:asciiTheme="minorBidi" w:hAnsiTheme="minorBidi" w:hint="cs"/>
          <w:b/>
          <w:bCs/>
          <w:sz w:val="32"/>
          <w:szCs w:val="32"/>
          <w:u w:val="double"/>
          <w:rtl/>
        </w:rPr>
        <w:t>ثانياً</w:t>
      </w:r>
      <w:r w:rsidRPr="00D8442D">
        <w:rPr>
          <w:rFonts w:asciiTheme="minorBidi" w:hAnsiTheme="minorBidi" w:hint="cs"/>
          <w:b/>
          <w:bCs/>
          <w:sz w:val="32"/>
          <w:szCs w:val="32"/>
          <w:rtl/>
        </w:rPr>
        <w:t xml:space="preserve"> : الممارسات التبشيرية للدول الأوروبية : </w:t>
      </w:r>
    </w:p>
    <w:p w:rsidR="00594403" w:rsidRPr="00294262" w:rsidRDefault="00594403" w:rsidP="00294262">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lastRenderedPageBreak/>
        <w:t xml:space="preserve">سخر الغرب </w:t>
      </w:r>
      <w:r w:rsidR="001D0F47" w:rsidRPr="00D8442D">
        <w:rPr>
          <w:rFonts w:asciiTheme="minorBidi" w:hAnsiTheme="minorBidi" w:hint="cs"/>
          <w:sz w:val="32"/>
          <w:szCs w:val="32"/>
          <w:rtl/>
        </w:rPr>
        <w:t xml:space="preserve">وبخاصة الأوروبيين </w:t>
      </w:r>
      <w:r w:rsidRPr="00D8442D">
        <w:rPr>
          <w:rFonts w:asciiTheme="minorBidi" w:hAnsiTheme="minorBidi" w:hint="cs"/>
          <w:sz w:val="32"/>
          <w:szCs w:val="32"/>
          <w:rtl/>
        </w:rPr>
        <w:t xml:space="preserve">كلاً من المبشرين والمستشرقين المختصين بعلم الأنتروبولوجيا في دراسة الإنسان وأعماله : عضوياً وثقافياً واجتماعياً وروحياً بغية معرفة المقومات الشخصية للفرد </w:t>
      </w:r>
      <w:r w:rsidR="00CC03BC" w:rsidRPr="00D8442D">
        <w:rPr>
          <w:rFonts w:asciiTheme="minorBidi" w:hAnsiTheme="minorBidi" w:hint="cs"/>
          <w:sz w:val="32"/>
          <w:szCs w:val="32"/>
          <w:rtl/>
        </w:rPr>
        <w:t xml:space="preserve">التي توجه سلوكه اليومي من </w:t>
      </w:r>
      <w:r w:rsidRPr="00D8442D">
        <w:rPr>
          <w:rFonts w:asciiTheme="minorBidi" w:hAnsiTheme="minorBidi" w:hint="cs"/>
          <w:sz w:val="32"/>
          <w:szCs w:val="32"/>
          <w:rtl/>
        </w:rPr>
        <w:t xml:space="preserve">جهة وتضبط علاقاته اليومية المعاشة مع بقية أفراد مجتمعه الذي هو عضو فيه من جهة ثانية. ولمعرفة نقاط القوة ونقاط الضعف في ثقافته المتمكنة منه سلوكياً ومعاشياً من أجل ضربه في نقاط ضعفه وبخاصة الروحية منها حيث أذكوا نار الفتنة الدينية والطائفية والمذهبية والعشائرية والإقليمية </w:t>
      </w:r>
      <w:r w:rsidR="00CC03BC" w:rsidRPr="00D8442D">
        <w:rPr>
          <w:rFonts w:asciiTheme="minorBidi" w:hAnsiTheme="minorBidi" w:hint="cs"/>
          <w:sz w:val="32"/>
          <w:szCs w:val="32"/>
          <w:rtl/>
        </w:rPr>
        <w:t>بين الإخوة من أبناء الوطن الواحد ليسهل لهم السيطرة عليه</w:t>
      </w:r>
      <w:r w:rsidRPr="00D8442D">
        <w:rPr>
          <w:rFonts w:asciiTheme="minorBidi" w:hAnsiTheme="minorBidi" w:hint="cs"/>
          <w:sz w:val="32"/>
          <w:szCs w:val="32"/>
          <w:rtl/>
        </w:rPr>
        <w:t xml:space="preserve"> ونهب خيرات بلادهم وزرع بذور التفرقة والعداوة من أجل أن يتقاتلوا فيما بينهم لصالح المستعمر كما حصل في السودان والعراق وسورية واليمن وليبيا مع العمل على ديمومة الشعب العربي في حال من التخلف والتمزق والعمل على جعله شبعاً مستهلكاً للمنتجات الاستعمارية وبعيداً عن مجال الإنتاج.</w:t>
      </w:r>
      <w:r w:rsidRPr="00294262">
        <w:rPr>
          <w:rFonts w:asciiTheme="minorBidi" w:hAnsiTheme="minorBidi" w:hint="cs"/>
          <w:sz w:val="32"/>
          <w:szCs w:val="32"/>
          <w:rtl/>
        </w:rPr>
        <w:t>وهكذا يدرك الغرب أهمية العامل الثقافي في إيجاد مرتكزات اجتماعية لتسهيل عملية التغلغل الاستعماري في مجال التربية محاولين غرس مبادئ التربية الغربية في نفوس شعوب البلدان المستعمرة ليصبحوا متفرقين ومغتربين في حياتهم وتفكيرهم وهم في بلدانهم.</w:t>
      </w:r>
    </w:p>
    <w:p w:rsidR="00CC03BC" w:rsidRPr="00D8442D" w:rsidRDefault="00CC03BC" w:rsidP="00D8442D">
      <w:pPr>
        <w:pStyle w:val="ListParagraph"/>
        <w:spacing w:after="0" w:line="360" w:lineRule="auto"/>
        <w:ind w:left="-897" w:right="-1134"/>
        <w:rPr>
          <w:rFonts w:asciiTheme="minorBidi" w:hAnsiTheme="minorBidi"/>
          <w:b/>
          <w:bCs/>
          <w:sz w:val="32"/>
          <w:szCs w:val="32"/>
          <w:rtl/>
        </w:rPr>
      </w:pPr>
      <w:r w:rsidRPr="00D8442D">
        <w:rPr>
          <w:rFonts w:asciiTheme="minorBidi" w:hAnsiTheme="minorBidi" w:hint="cs"/>
          <w:b/>
          <w:bCs/>
          <w:sz w:val="32"/>
          <w:szCs w:val="32"/>
          <w:u w:val="double"/>
          <w:rtl/>
        </w:rPr>
        <w:t>ثالثاً</w:t>
      </w:r>
      <w:r w:rsidRPr="00D8442D">
        <w:rPr>
          <w:rFonts w:asciiTheme="minorBidi" w:hAnsiTheme="minorBidi" w:hint="cs"/>
          <w:b/>
          <w:bCs/>
          <w:sz w:val="32"/>
          <w:szCs w:val="32"/>
          <w:rtl/>
        </w:rPr>
        <w:t xml:space="preserve"> : النتائج التي حققتها الدول الاستعمارية من خلال التبشير : </w:t>
      </w:r>
    </w:p>
    <w:p w:rsidR="00594403" w:rsidRPr="00D8442D" w:rsidRDefault="00CC03BC" w:rsidP="00D8442D">
      <w:pPr>
        <w:pStyle w:val="ListParagraph"/>
        <w:spacing w:after="0" w:line="360" w:lineRule="auto"/>
        <w:ind w:left="-897" w:right="-1134"/>
        <w:rPr>
          <w:rFonts w:asciiTheme="minorBidi" w:hAnsiTheme="minorBidi"/>
          <w:b/>
          <w:bCs/>
          <w:sz w:val="32"/>
          <w:szCs w:val="32"/>
          <w:rtl/>
        </w:rPr>
      </w:pPr>
      <w:r w:rsidRPr="00D8442D">
        <w:rPr>
          <w:rFonts w:asciiTheme="minorBidi" w:hAnsiTheme="minorBidi" w:hint="cs"/>
          <w:b/>
          <w:bCs/>
          <w:sz w:val="32"/>
          <w:szCs w:val="32"/>
          <w:rtl/>
        </w:rPr>
        <w:t>ل</w:t>
      </w:r>
      <w:r w:rsidR="00594403" w:rsidRPr="00D8442D">
        <w:rPr>
          <w:rFonts w:asciiTheme="minorBidi" w:hAnsiTheme="minorBidi" w:hint="cs"/>
          <w:b/>
          <w:bCs/>
          <w:sz w:val="32"/>
          <w:szCs w:val="32"/>
          <w:rtl/>
        </w:rPr>
        <w:t>قد حققت الدول الاستعمارية الأوروبية من خلال التبشير مجموعة من الأهداف أهمها :</w:t>
      </w:r>
    </w:p>
    <w:p w:rsidR="00594403" w:rsidRPr="00D8442D" w:rsidRDefault="00D74C8E" w:rsidP="006665AE">
      <w:pPr>
        <w:pStyle w:val="ListParagraph"/>
        <w:numPr>
          <w:ilvl w:val="0"/>
          <w:numId w:val="5"/>
        </w:numPr>
        <w:spacing w:after="0" w:line="360" w:lineRule="auto"/>
        <w:ind w:left="-613" w:right="-1134"/>
        <w:rPr>
          <w:rFonts w:asciiTheme="minorBidi" w:hAnsiTheme="minorBidi"/>
          <w:sz w:val="32"/>
          <w:szCs w:val="32"/>
        </w:rPr>
      </w:pPr>
      <w:r w:rsidRPr="00D8442D">
        <w:rPr>
          <w:rFonts w:asciiTheme="minorBidi" w:hAnsiTheme="minorBidi" w:hint="cs"/>
          <w:sz w:val="32"/>
          <w:szCs w:val="32"/>
          <w:rtl/>
        </w:rPr>
        <w:t>زرع الفتن</w:t>
      </w:r>
      <w:r w:rsidR="00594403" w:rsidRPr="00D8442D">
        <w:rPr>
          <w:rFonts w:asciiTheme="minorBidi" w:hAnsiTheme="minorBidi" w:hint="cs"/>
          <w:sz w:val="32"/>
          <w:szCs w:val="32"/>
          <w:rtl/>
        </w:rPr>
        <w:t xml:space="preserve"> الطائفية والعشائرية.</w:t>
      </w:r>
    </w:p>
    <w:p w:rsidR="00594403" w:rsidRPr="00D8442D" w:rsidRDefault="00594403" w:rsidP="006665AE">
      <w:pPr>
        <w:pStyle w:val="ListParagraph"/>
        <w:numPr>
          <w:ilvl w:val="0"/>
          <w:numId w:val="5"/>
        </w:numPr>
        <w:spacing w:after="0" w:line="360" w:lineRule="auto"/>
        <w:ind w:left="-613" w:right="-1134"/>
        <w:rPr>
          <w:rFonts w:asciiTheme="minorBidi" w:hAnsiTheme="minorBidi"/>
          <w:sz w:val="32"/>
          <w:szCs w:val="32"/>
        </w:rPr>
      </w:pPr>
      <w:r w:rsidRPr="00D8442D">
        <w:rPr>
          <w:rFonts w:asciiTheme="minorBidi" w:hAnsiTheme="minorBidi" w:hint="cs"/>
          <w:sz w:val="32"/>
          <w:szCs w:val="32"/>
          <w:rtl/>
        </w:rPr>
        <w:t>خلق قوى اجتماعية جديدة تتعاطف مع أهدافهم وداعمة للاستعمار.</w:t>
      </w:r>
    </w:p>
    <w:p w:rsidR="005465E0" w:rsidRPr="00D8442D" w:rsidRDefault="00594403" w:rsidP="006665AE">
      <w:pPr>
        <w:pStyle w:val="ListParagraph"/>
        <w:numPr>
          <w:ilvl w:val="0"/>
          <w:numId w:val="5"/>
        </w:numPr>
        <w:spacing w:after="0" w:line="360" w:lineRule="auto"/>
        <w:ind w:left="-613" w:right="-1134"/>
        <w:rPr>
          <w:rFonts w:asciiTheme="minorBidi" w:hAnsiTheme="minorBidi"/>
          <w:sz w:val="32"/>
          <w:szCs w:val="32"/>
        </w:rPr>
      </w:pPr>
      <w:r w:rsidRPr="00D8442D">
        <w:rPr>
          <w:rFonts w:asciiTheme="minorBidi" w:hAnsiTheme="minorBidi" w:hint="cs"/>
          <w:sz w:val="32"/>
          <w:szCs w:val="32"/>
          <w:rtl/>
        </w:rPr>
        <w:t xml:space="preserve">زرع ظاهرة التغريب الثقافي المادي والروحي والاجتماعي والسياسي في فكر الإنسان من الدول </w:t>
      </w:r>
    </w:p>
    <w:p w:rsidR="00594403" w:rsidRPr="00D8442D" w:rsidRDefault="00594403" w:rsidP="006665AE">
      <w:pPr>
        <w:pStyle w:val="ListParagraph"/>
        <w:spacing w:after="0" w:line="360" w:lineRule="auto"/>
        <w:ind w:left="-613" w:right="-1134"/>
        <w:rPr>
          <w:rFonts w:asciiTheme="minorBidi" w:hAnsiTheme="minorBidi"/>
          <w:sz w:val="32"/>
          <w:szCs w:val="32"/>
        </w:rPr>
      </w:pPr>
      <w:r w:rsidRPr="00D8442D">
        <w:rPr>
          <w:rFonts w:asciiTheme="minorBidi" w:hAnsiTheme="minorBidi" w:hint="cs"/>
          <w:sz w:val="32"/>
          <w:szCs w:val="32"/>
          <w:rtl/>
        </w:rPr>
        <w:t>المُستعمرة وسلخه عن هويته الثقافية والاجتماعية وعن هويته القومية.</w:t>
      </w:r>
    </w:p>
    <w:p w:rsidR="00594403" w:rsidRPr="00D8442D" w:rsidRDefault="00594403" w:rsidP="006665AE">
      <w:pPr>
        <w:pStyle w:val="ListParagraph"/>
        <w:numPr>
          <w:ilvl w:val="0"/>
          <w:numId w:val="5"/>
        </w:numPr>
        <w:spacing w:after="0" w:line="360" w:lineRule="auto"/>
        <w:ind w:left="-613" w:right="-1134"/>
        <w:rPr>
          <w:rFonts w:asciiTheme="minorBidi" w:hAnsiTheme="minorBidi"/>
          <w:sz w:val="32"/>
          <w:szCs w:val="32"/>
        </w:rPr>
      </w:pPr>
      <w:r w:rsidRPr="00D8442D">
        <w:rPr>
          <w:rFonts w:asciiTheme="minorBidi" w:hAnsiTheme="minorBidi" w:hint="cs"/>
          <w:sz w:val="32"/>
          <w:szCs w:val="32"/>
          <w:rtl/>
        </w:rPr>
        <w:t>محاربة اللغة والمعتقدات الروحية والعادات والتقاليد الإيجابية القيمة ومحاربة الفن بأنواعه للسيطرة على الشعوب ونهب خيراتها أو مواردها البشرية والاقتصادية (المادية).</w:t>
      </w:r>
    </w:p>
    <w:p w:rsidR="00594403" w:rsidRPr="00E03AEC" w:rsidRDefault="005465E0" w:rsidP="00E03AEC">
      <w:pPr>
        <w:pStyle w:val="ListParagraph"/>
        <w:spacing w:after="0" w:line="360" w:lineRule="auto"/>
        <w:ind w:left="-897" w:right="-1134"/>
        <w:rPr>
          <w:rFonts w:asciiTheme="minorBidi" w:hAnsiTheme="minorBidi"/>
          <w:b/>
          <w:bCs/>
          <w:sz w:val="32"/>
          <w:szCs w:val="32"/>
          <w:rtl/>
        </w:rPr>
      </w:pPr>
      <w:r w:rsidRPr="00D8442D">
        <w:rPr>
          <w:rFonts w:asciiTheme="minorBidi" w:hAnsiTheme="minorBidi" w:hint="cs"/>
          <w:b/>
          <w:bCs/>
          <w:sz w:val="32"/>
          <w:szCs w:val="32"/>
          <w:u w:val="double"/>
          <w:rtl/>
        </w:rPr>
        <w:t>رابع</w:t>
      </w:r>
      <w:r w:rsidR="00594403" w:rsidRPr="00D8442D">
        <w:rPr>
          <w:rFonts w:asciiTheme="minorBidi" w:hAnsiTheme="minorBidi" w:hint="cs"/>
          <w:b/>
          <w:bCs/>
          <w:sz w:val="32"/>
          <w:szCs w:val="32"/>
          <w:u w:val="double"/>
          <w:rtl/>
        </w:rPr>
        <w:t>اً</w:t>
      </w:r>
      <w:r w:rsidR="00594403" w:rsidRPr="00D8442D">
        <w:rPr>
          <w:rFonts w:asciiTheme="minorBidi" w:hAnsiTheme="minorBidi" w:hint="cs"/>
          <w:b/>
          <w:bCs/>
          <w:sz w:val="32"/>
          <w:szCs w:val="32"/>
          <w:rtl/>
        </w:rPr>
        <w:t xml:space="preserve"> : الاستشراق الأوروبي ودوافعه الاستعمارية :</w:t>
      </w:r>
      <w:r w:rsidR="00594403" w:rsidRPr="00E03AEC">
        <w:rPr>
          <w:rFonts w:asciiTheme="minorBidi" w:hAnsiTheme="minorBidi" w:hint="cs"/>
          <w:sz w:val="32"/>
          <w:szCs w:val="32"/>
          <w:rtl/>
        </w:rPr>
        <w:t>إن التبشير والاستشراق الأوروبي هما دعامة للاستعمار الأوروبي الغربي في البلدان العربية والنامية</w:t>
      </w:r>
      <w:r w:rsidR="000F54CD" w:rsidRPr="00E03AEC">
        <w:rPr>
          <w:rFonts w:asciiTheme="minorBidi" w:hAnsiTheme="minorBidi" w:hint="cs"/>
          <w:sz w:val="32"/>
          <w:szCs w:val="32"/>
          <w:rtl/>
        </w:rPr>
        <w:t>،</w:t>
      </w:r>
      <w:r w:rsidR="00594403" w:rsidRPr="00E03AEC">
        <w:rPr>
          <w:rFonts w:asciiTheme="minorBidi" w:hAnsiTheme="minorBidi" w:hint="cs"/>
          <w:sz w:val="32"/>
          <w:szCs w:val="32"/>
          <w:rtl/>
        </w:rPr>
        <w:t xml:space="preserve"> فكلاهما يهدفان إلى هدم القيم أو أضعافها والتنصل من اللغة الفصحى وتقطيع أواصر القربى بين أبناء الوطن الواحد </w:t>
      </w:r>
      <w:r w:rsidR="000F54CD" w:rsidRPr="00E03AEC">
        <w:rPr>
          <w:rFonts w:asciiTheme="minorBidi" w:hAnsiTheme="minorBidi" w:hint="cs"/>
          <w:sz w:val="32"/>
          <w:szCs w:val="32"/>
          <w:rtl/>
        </w:rPr>
        <w:t>أ</w:t>
      </w:r>
      <w:r w:rsidR="00594403" w:rsidRPr="00E03AEC">
        <w:rPr>
          <w:rFonts w:asciiTheme="minorBidi" w:hAnsiTheme="minorBidi" w:hint="cs"/>
          <w:sz w:val="32"/>
          <w:szCs w:val="32"/>
          <w:rtl/>
        </w:rPr>
        <w:t>والأمة الواحدة.</w:t>
      </w:r>
    </w:p>
    <w:p w:rsidR="00594403" w:rsidRPr="00D8442D" w:rsidRDefault="00594403" w:rsidP="00D8442D">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t>ويعد الاستشراق لوناً من ألوان التبشير الذي يرمي إلى تفتيت الأمة العربية وتقزيمها مع العمل على أن يبقي أبناؤها قابعين في بوتقة التخلف والتمزق بعيدين عن كل طموح عربي وحدوي وحتى بعيدين عن وحدة الكلمة ليسهل احتلال بلادهم ونهب ثرواتهم و</w:t>
      </w:r>
      <w:r w:rsidR="003106AB" w:rsidRPr="00D8442D">
        <w:rPr>
          <w:rFonts w:asciiTheme="minorBidi" w:hAnsiTheme="minorBidi" w:hint="cs"/>
          <w:sz w:val="32"/>
          <w:szCs w:val="32"/>
          <w:rtl/>
        </w:rPr>
        <w:t xml:space="preserve">مثال ذلك </w:t>
      </w:r>
      <w:r w:rsidR="00B31B91" w:rsidRPr="00D8442D">
        <w:rPr>
          <w:rFonts w:asciiTheme="minorBidi" w:hAnsiTheme="minorBidi" w:hint="cs"/>
          <w:sz w:val="32"/>
          <w:szCs w:val="32"/>
          <w:rtl/>
        </w:rPr>
        <w:t xml:space="preserve">: </w:t>
      </w:r>
      <w:r w:rsidRPr="00D8442D">
        <w:rPr>
          <w:rFonts w:asciiTheme="minorBidi" w:hAnsiTheme="minorBidi" w:hint="cs"/>
          <w:sz w:val="32"/>
          <w:szCs w:val="32"/>
          <w:rtl/>
        </w:rPr>
        <w:t xml:space="preserve">يفصح المستشرق الفرنسي </w:t>
      </w:r>
      <w:r w:rsidRPr="00D8442D">
        <w:rPr>
          <w:rFonts w:asciiTheme="minorBidi" w:hAnsiTheme="minorBidi" w:hint="cs"/>
          <w:b/>
          <w:bCs/>
          <w:sz w:val="32"/>
          <w:szCs w:val="32"/>
          <w:rtl/>
        </w:rPr>
        <w:t>"لور</w:t>
      </w:r>
      <w:r w:rsidR="00B31B91" w:rsidRPr="00D8442D">
        <w:rPr>
          <w:rFonts w:asciiTheme="minorBidi" w:hAnsiTheme="minorBidi" w:hint="cs"/>
          <w:b/>
          <w:bCs/>
          <w:sz w:val="32"/>
          <w:szCs w:val="32"/>
          <w:rtl/>
        </w:rPr>
        <w:t>ا</w:t>
      </w:r>
      <w:r w:rsidRPr="00D8442D">
        <w:rPr>
          <w:rFonts w:asciiTheme="minorBidi" w:hAnsiTheme="minorBidi" w:hint="cs"/>
          <w:b/>
          <w:bCs/>
          <w:sz w:val="32"/>
          <w:szCs w:val="32"/>
          <w:rtl/>
        </w:rPr>
        <w:t xml:space="preserve">نس براون" </w:t>
      </w:r>
      <w:r w:rsidRPr="00D8442D">
        <w:rPr>
          <w:rFonts w:asciiTheme="minorBidi" w:hAnsiTheme="minorBidi" w:hint="cs"/>
          <w:sz w:val="32"/>
          <w:szCs w:val="32"/>
          <w:rtl/>
        </w:rPr>
        <w:t xml:space="preserve">عن ذلك بقوله </w:t>
      </w:r>
      <w:r w:rsidRPr="00D8442D">
        <w:rPr>
          <w:rFonts w:asciiTheme="minorBidi" w:hAnsiTheme="minorBidi" w:hint="cs"/>
          <w:sz w:val="32"/>
          <w:szCs w:val="32"/>
          <w:rtl/>
        </w:rPr>
        <w:lastRenderedPageBreak/>
        <w:t>: "إذا اتحد العرب في إمبراطورية عربية واحدة أمكن أن يصبحوا لعنة على العالم وخطراً عليه وأمكن أن يصبحوا نقمة له أيضاً، أما إذا بقوا متفرقين فإنهم يظلون حينئذ</w:t>
      </w:r>
      <w:r w:rsidR="00B31B91" w:rsidRPr="00D8442D">
        <w:rPr>
          <w:rFonts w:asciiTheme="minorBidi" w:hAnsiTheme="minorBidi" w:hint="cs"/>
          <w:sz w:val="32"/>
          <w:szCs w:val="32"/>
          <w:rtl/>
        </w:rPr>
        <w:t>ٍ</w:t>
      </w:r>
      <w:r w:rsidRPr="00D8442D">
        <w:rPr>
          <w:rFonts w:asciiTheme="minorBidi" w:hAnsiTheme="minorBidi" w:hint="cs"/>
          <w:sz w:val="32"/>
          <w:szCs w:val="32"/>
          <w:rtl/>
        </w:rPr>
        <w:t xml:space="preserve"> بلا قوة ولا تأثير".</w:t>
      </w:r>
    </w:p>
    <w:p w:rsidR="00594403" w:rsidRPr="00D8442D" w:rsidRDefault="00594403" w:rsidP="00D8442D">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t xml:space="preserve">ويفصح المستشرق </w:t>
      </w:r>
      <w:r w:rsidRPr="00D8442D">
        <w:rPr>
          <w:rFonts w:asciiTheme="minorBidi" w:hAnsiTheme="minorBidi" w:hint="cs"/>
          <w:b/>
          <w:bCs/>
          <w:sz w:val="32"/>
          <w:szCs w:val="32"/>
          <w:rtl/>
        </w:rPr>
        <w:t xml:space="preserve">"كالاهاك" </w:t>
      </w:r>
      <w:r w:rsidRPr="00D8442D">
        <w:rPr>
          <w:rFonts w:asciiTheme="minorBidi" w:hAnsiTheme="minorBidi" w:hint="cs"/>
          <w:sz w:val="32"/>
          <w:szCs w:val="32"/>
          <w:rtl/>
        </w:rPr>
        <w:t>عن ذلك بقوله : "إن الوحدة العربية تجمع آمال الشعوب العربية وتساعدهم على التملص من السيطرة الأوروبية ولذلك كان التبشير والاستشراق عاملا</w:t>
      </w:r>
      <w:r w:rsidR="00B31B91" w:rsidRPr="00D8442D">
        <w:rPr>
          <w:rFonts w:asciiTheme="minorBidi" w:hAnsiTheme="minorBidi" w:hint="cs"/>
          <w:sz w:val="32"/>
          <w:szCs w:val="32"/>
          <w:rtl/>
        </w:rPr>
        <w:t xml:space="preserve">ً مهماً في كسر شوكة هذه الحركات، </w:t>
      </w:r>
      <w:r w:rsidRPr="00D8442D">
        <w:rPr>
          <w:rFonts w:asciiTheme="minorBidi" w:hAnsiTheme="minorBidi" w:hint="cs"/>
          <w:sz w:val="32"/>
          <w:szCs w:val="32"/>
          <w:rtl/>
        </w:rPr>
        <w:t>ذلك لأن التبشير والاستشراق يس</w:t>
      </w:r>
      <w:r w:rsidR="00B31B91" w:rsidRPr="00D8442D">
        <w:rPr>
          <w:rFonts w:asciiTheme="minorBidi" w:hAnsiTheme="minorBidi" w:hint="cs"/>
          <w:sz w:val="32"/>
          <w:szCs w:val="32"/>
          <w:rtl/>
        </w:rPr>
        <w:t>اعدان على إظهار الأوروبيين في  ثوب</w:t>
      </w:r>
      <w:r w:rsidRPr="00D8442D">
        <w:rPr>
          <w:rFonts w:asciiTheme="minorBidi" w:hAnsiTheme="minorBidi" w:hint="cs"/>
          <w:sz w:val="32"/>
          <w:szCs w:val="32"/>
          <w:rtl/>
        </w:rPr>
        <w:t xml:space="preserve"> جديد جذاب وعلى سلب هذه الحركات العربية من عنصر القوة والتمركز فيها".</w:t>
      </w:r>
    </w:p>
    <w:p w:rsidR="00B31B91" w:rsidRPr="00D8442D" w:rsidRDefault="00B31B91" w:rsidP="00D8442D">
      <w:pPr>
        <w:pStyle w:val="ListParagraph"/>
        <w:spacing w:after="0" w:line="360" w:lineRule="auto"/>
        <w:ind w:left="-897" w:right="-1134"/>
        <w:rPr>
          <w:rFonts w:asciiTheme="minorBidi" w:hAnsiTheme="minorBidi"/>
          <w:b/>
          <w:bCs/>
          <w:sz w:val="32"/>
          <w:szCs w:val="32"/>
          <w:rtl/>
        </w:rPr>
      </w:pPr>
      <w:r w:rsidRPr="00D8442D">
        <w:rPr>
          <w:rFonts w:asciiTheme="minorBidi" w:hAnsiTheme="minorBidi" w:hint="cs"/>
          <w:b/>
          <w:bCs/>
          <w:sz w:val="32"/>
          <w:szCs w:val="32"/>
          <w:u w:val="double"/>
          <w:rtl/>
        </w:rPr>
        <w:t>خامساً</w:t>
      </w:r>
      <w:r w:rsidRPr="00D8442D">
        <w:rPr>
          <w:rFonts w:asciiTheme="minorBidi" w:hAnsiTheme="minorBidi" w:hint="cs"/>
          <w:b/>
          <w:bCs/>
          <w:sz w:val="32"/>
          <w:szCs w:val="32"/>
          <w:rtl/>
        </w:rPr>
        <w:t xml:space="preserve"> : أساليب التبشير والاستشراق :</w:t>
      </w:r>
    </w:p>
    <w:p w:rsidR="00594403" w:rsidRPr="00D8442D" w:rsidRDefault="00594403" w:rsidP="00D8442D">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t>تنوعت أساليب التبشير والاستشراق في الوطن العربي منذ بداية الاحتلال الأوروبي لأقطاره في جميع المجالات من التعليم والتر</w:t>
      </w:r>
      <w:r w:rsidR="00B31B91" w:rsidRPr="00D8442D">
        <w:rPr>
          <w:rFonts w:asciiTheme="minorBidi" w:hAnsiTheme="minorBidi" w:hint="cs"/>
          <w:sz w:val="32"/>
          <w:szCs w:val="32"/>
          <w:rtl/>
        </w:rPr>
        <w:t>بية إلى دور الطباعة والنشر والثق</w:t>
      </w:r>
      <w:r w:rsidRPr="00D8442D">
        <w:rPr>
          <w:rFonts w:asciiTheme="minorBidi" w:hAnsiTheme="minorBidi" w:hint="cs"/>
          <w:sz w:val="32"/>
          <w:szCs w:val="32"/>
          <w:rtl/>
        </w:rPr>
        <w:t>افة والصحة والموارد والاقتصاد والسياسة... الخ.</w:t>
      </w:r>
    </w:p>
    <w:p w:rsidR="00594403" w:rsidRPr="00D8442D" w:rsidRDefault="00594403" w:rsidP="00D8442D">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t>ومما يجدر ذكره أن المستشرقين اليهود (الصهاينة) كانوا قد أقبلوا على الاستشراق لأسباب هي :</w:t>
      </w:r>
    </w:p>
    <w:p w:rsidR="00594403" w:rsidRPr="00D8442D" w:rsidRDefault="00594403" w:rsidP="00914DC0">
      <w:pPr>
        <w:pStyle w:val="ListParagraph"/>
        <w:numPr>
          <w:ilvl w:val="0"/>
          <w:numId w:val="6"/>
        </w:numPr>
        <w:spacing w:after="0" w:line="360" w:lineRule="auto"/>
        <w:ind w:left="-613" w:right="-1134"/>
        <w:rPr>
          <w:rFonts w:asciiTheme="minorBidi" w:hAnsiTheme="minorBidi"/>
          <w:sz w:val="32"/>
          <w:szCs w:val="32"/>
        </w:rPr>
      </w:pPr>
      <w:r w:rsidRPr="00D8442D">
        <w:rPr>
          <w:rFonts w:asciiTheme="minorBidi" w:hAnsiTheme="minorBidi" w:hint="cs"/>
          <w:sz w:val="32"/>
          <w:szCs w:val="32"/>
          <w:rtl/>
        </w:rPr>
        <w:t>إضعاف القيم الروحية والتشكيك في قيمتها.</w:t>
      </w:r>
    </w:p>
    <w:p w:rsidR="00594403" w:rsidRPr="00D8442D" w:rsidRDefault="00594403" w:rsidP="00914DC0">
      <w:pPr>
        <w:pStyle w:val="ListParagraph"/>
        <w:numPr>
          <w:ilvl w:val="0"/>
          <w:numId w:val="6"/>
        </w:numPr>
        <w:spacing w:after="0" w:line="360" w:lineRule="auto"/>
        <w:ind w:left="-613" w:right="-1134"/>
        <w:rPr>
          <w:rFonts w:asciiTheme="minorBidi" w:hAnsiTheme="minorBidi"/>
          <w:sz w:val="32"/>
          <w:szCs w:val="32"/>
        </w:rPr>
      </w:pPr>
      <w:r w:rsidRPr="00D8442D">
        <w:rPr>
          <w:rFonts w:asciiTheme="minorBidi" w:hAnsiTheme="minorBidi" w:hint="cs"/>
          <w:sz w:val="32"/>
          <w:szCs w:val="32"/>
          <w:rtl/>
        </w:rPr>
        <w:t>أسباب سياسية تهدف إلى خدمة الصهيونية لتحقيق مشروعها الاستعماري في إقامة دولة لليهود في فلسطين.</w:t>
      </w:r>
    </w:p>
    <w:p w:rsidR="00594403" w:rsidRPr="00D8442D" w:rsidRDefault="00594403" w:rsidP="00914DC0">
      <w:pPr>
        <w:pStyle w:val="ListParagraph"/>
        <w:numPr>
          <w:ilvl w:val="0"/>
          <w:numId w:val="6"/>
        </w:numPr>
        <w:spacing w:after="0" w:line="360" w:lineRule="auto"/>
        <w:ind w:left="-613" w:right="-1134"/>
        <w:rPr>
          <w:rFonts w:asciiTheme="minorBidi" w:hAnsiTheme="minorBidi"/>
          <w:sz w:val="32"/>
          <w:szCs w:val="32"/>
        </w:rPr>
      </w:pPr>
      <w:r w:rsidRPr="00D8442D">
        <w:rPr>
          <w:rFonts w:asciiTheme="minorBidi" w:hAnsiTheme="minorBidi" w:hint="cs"/>
          <w:sz w:val="32"/>
          <w:szCs w:val="32"/>
          <w:rtl/>
        </w:rPr>
        <w:t>تشويه صورة العرب في أذهان الأمم الأخرى والحكم عليه بالبلادة والكسل.</w:t>
      </w:r>
    </w:p>
    <w:p w:rsidR="00594403" w:rsidRPr="00D8442D" w:rsidRDefault="00594403" w:rsidP="00D8442D">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t xml:space="preserve">ولقد قال الأنتروبولوجي الوظيفي </w:t>
      </w:r>
      <w:r w:rsidRPr="00D8442D">
        <w:rPr>
          <w:rFonts w:asciiTheme="minorBidi" w:hAnsiTheme="minorBidi" w:hint="cs"/>
          <w:b/>
          <w:bCs/>
          <w:sz w:val="32"/>
          <w:szCs w:val="32"/>
          <w:rtl/>
        </w:rPr>
        <w:t>"مالينوف</w:t>
      </w:r>
      <w:r w:rsidR="00986DAF" w:rsidRPr="00D8442D">
        <w:rPr>
          <w:rFonts w:asciiTheme="minorBidi" w:hAnsiTheme="minorBidi" w:hint="cs"/>
          <w:b/>
          <w:bCs/>
          <w:sz w:val="32"/>
          <w:szCs w:val="32"/>
          <w:rtl/>
        </w:rPr>
        <w:t>ي</w:t>
      </w:r>
      <w:r w:rsidRPr="00D8442D">
        <w:rPr>
          <w:rFonts w:asciiTheme="minorBidi" w:hAnsiTheme="minorBidi" w:hint="cs"/>
          <w:b/>
          <w:bCs/>
          <w:sz w:val="32"/>
          <w:szCs w:val="32"/>
          <w:rtl/>
        </w:rPr>
        <w:t xml:space="preserve">سكي" </w:t>
      </w:r>
      <w:r w:rsidRPr="00D8442D">
        <w:rPr>
          <w:rFonts w:asciiTheme="minorBidi" w:hAnsiTheme="minorBidi" w:hint="cs"/>
          <w:sz w:val="32"/>
          <w:szCs w:val="32"/>
          <w:rtl/>
        </w:rPr>
        <w:t xml:space="preserve">فيما يتعلق بالأحكام المسبقة عن المجتمعات البشرية غير الأوروبية : "بكل من الأحكام المسبقة والصور المنمطة التي كونها المستعمرون عن الأهالي سكان البلاد التي انتشرت الإرساليات بين ظهرانيهم في كل من آسيا وإفريقيا </w:t>
      </w:r>
      <w:r w:rsidR="00986DAF" w:rsidRPr="00D8442D">
        <w:rPr>
          <w:rFonts w:asciiTheme="minorBidi" w:hAnsiTheme="minorBidi" w:hint="cs"/>
          <w:sz w:val="32"/>
          <w:szCs w:val="32"/>
          <w:rtl/>
        </w:rPr>
        <w:t>و</w:t>
      </w:r>
      <w:r w:rsidRPr="00D8442D">
        <w:rPr>
          <w:rFonts w:asciiTheme="minorBidi" w:hAnsiTheme="minorBidi" w:hint="cs"/>
          <w:sz w:val="32"/>
          <w:szCs w:val="32"/>
          <w:rtl/>
        </w:rPr>
        <w:t xml:space="preserve">بخاصة </w:t>
      </w:r>
      <w:r w:rsidR="005C55D3" w:rsidRPr="00D8442D">
        <w:rPr>
          <w:rFonts w:asciiTheme="minorBidi" w:hAnsiTheme="minorBidi" w:hint="cs"/>
          <w:sz w:val="32"/>
          <w:szCs w:val="32"/>
          <w:rtl/>
        </w:rPr>
        <w:t xml:space="preserve">في </w:t>
      </w:r>
      <w:r w:rsidRPr="00D8442D">
        <w:rPr>
          <w:rFonts w:asciiTheme="minorBidi" w:hAnsiTheme="minorBidi" w:hint="cs"/>
          <w:sz w:val="32"/>
          <w:szCs w:val="32"/>
          <w:rtl/>
        </w:rPr>
        <w:t>الوطن العربي إذ حكموا عليهم بالبلادة والكسل أو صوّروهم بصورة تتحكم بحياتهم سلوكات وتصرفات غير متناسقة مع مقتضيات الفعل وتجعلهم غير مؤهلين لأي نوع من أنواع التقدم، كما هاجم الاستعمار والإداريين أو الإرساليين الأوروبيين وحملهم مسؤولية المس بالعادات والتقاليد التي يدين بها الأهالي الأصلي</w:t>
      </w:r>
      <w:r w:rsidR="005C55D3" w:rsidRPr="00D8442D">
        <w:rPr>
          <w:rFonts w:asciiTheme="minorBidi" w:hAnsiTheme="minorBidi" w:hint="cs"/>
          <w:sz w:val="32"/>
          <w:szCs w:val="32"/>
          <w:rtl/>
        </w:rPr>
        <w:t>ي</w:t>
      </w:r>
      <w:r w:rsidRPr="00D8442D">
        <w:rPr>
          <w:rFonts w:asciiTheme="minorBidi" w:hAnsiTheme="minorBidi" w:hint="cs"/>
          <w:sz w:val="32"/>
          <w:szCs w:val="32"/>
          <w:rtl/>
        </w:rPr>
        <w:t>ن.</w:t>
      </w:r>
    </w:p>
    <w:p w:rsidR="00284642" w:rsidRPr="00D8442D" w:rsidRDefault="00284642" w:rsidP="00F90D01">
      <w:pPr>
        <w:spacing w:before="0" w:beforeAutospacing="0" w:after="0" w:line="360" w:lineRule="auto"/>
        <w:ind w:left="-897" w:right="-851"/>
        <w:rPr>
          <w:rFonts w:cs="Led Italic Font"/>
          <w:sz w:val="32"/>
          <w:szCs w:val="32"/>
          <w:u w:val="single"/>
          <w:rtl/>
        </w:rPr>
      </w:pPr>
      <w:r w:rsidRPr="00D8442D">
        <w:rPr>
          <w:rFonts w:cs="Led Italic Font" w:hint="cs"/>
          <w:sz w:val="32"/>
          <w:szCs w:val="32"/>
          <w:u w:val="single"/>
          <w:rtl/>
        </w:rPr>
        <w:t>علم الأنتروبولوجيا ونظريات التمييز العنصري</w:t>
      </w:r>
    </w:p>
    <w:p w:rsidR="00284642" w:rsidRPr="00D8442D" w:rsidRDefault="00284642" w:rsidP="00D8442D">
      <w:pPr>
        <w:pStyle w:val="ListParagraph"/>
        <w:spacing w:after="0" w:line="360" w:lineRule="auto"/>
        <w:ind w:left="-897" w:right="-1134"/>
        <w:rPr>
          <w:rFonts w:asciiTheme="minorBidi" w:hAnsiTheme="minorBidi"/>
          <w:b/>
          <w:bCs/>
          <w:sz w:val="32"/>
          <w:szCs w:val="32"/>
          <w:rtl/>
        </w:rPr>
      </w:pPr>
      <w:r w:rsidRPr="00D8442D">
        <w:rPr>
          <w:rFonts w:asciiTheme="minorBidi" w:hAnsiTheme="minorBidi" w:hint="cs"/>
          <w:b/>
          <w:bCs/>
          <w:sz w:val="32"/>
          <w:szCs w:val="32"/>
          <w:rtl/>
        </w:rPr>
        <w:t>استغلال الفوارق الجسدية من قبل العنصريين :</w:t>
      </w:r>
    </w:p>
    <w:p w:rsidR="00284642" w:rsidRPr="00D8442D" w:rsidRDefault="00284642" w:rsidP="00D8442D">
      <w:pPr>
        <w:spacing w:before="0" w:beforeAutospacing="0" w:after="0" w:line="360" w:lineRule="auto"/>
        <w:ind w:left="-897" w:right="-1134"/>
        <w:jc w:val="left"/>
        <w:rPr>
          <w:rFonts w:asciiTheme="minorBidi" w:hAnsiTheme="minorBidi"/>
          <w:sz w:val="32"/>
          <w:szCs w:val="32"/>
          <w:rtl/>
        </w:rPr>
      </w:pPr>
      <w:r w:rsidRPr="00D8442D">
        <w:rPr>
          <w:rFonts w:asciiTheme="minorBidi" w:hAnsiTheme="minorBidi" w:hint="cs"/>
          <w:sz w:val="32"/>
          <w:szCs w:val="32"/>
          <w:rtl/>
        </w:rPr>
        <w:t>حاول الأوروبيون الذين حملوا راية</w:t>
      </w:r>
      <w:r w:rsidR="00436FCB" w:rsidRPr="00D8442D">
        <w:rPr>
          <w:rFonts w:asciiTheme="minorBidi" w:hAnsiTheme="minorBidi" w:hint="cs"/>
          <w:sz w:val="32"/>
          <w:szCs w:val="32"/>
          <w:rtl/>
        </w:rPr>
        <w:t xml:space="preserve"> سياسة التمييز العنصري الوهمية </w:t>
      </w:r>
      <w:r w:rsidRPr="00D8442D">
        <w:rPr>
          <w:rFonts w:asciiTheme="minorBidi" w:hAnsiTheme="minorBidi" w:hint="cs"/>
          <w:sz w:val="32"/>
          <w:szCs w:val="32"/>
          <w:rtl/>
        </w:rPr>
        <w:t>التي لا تستند إلى قواعد علمية ضد الشعوب غير الأوروبية كافة</w:t>
      </w:r>
      <w:r w:rsidR="00436FCB" w:rsidRPr="00D8442D">
        <w:rPr>
          <w:rFonts w:asciiTheme="minorBidi" w:hAnsiTheme="minorBidi" w:hint="cs"/>
          <w:sz w:val="32"/>
          <w:szCs w:val="32"/>
          <w:rtl/>
        </w:rPr>
        <w:t>،</w:t>
      </w:r>
      <w:r w:rsidRPr="00D8442D">
        <w:rPr>
          <w:rFonts w:asciiTheme="minorBidi" w:hAnsiTheme="minorBidi" w:hint="cs"/>
          <w:sz w:val="32"/>
          <w:szCs w:val="32"/>
          <w:rtl/>
        </w:rPr>
        <w:t xml:space="preserve"> إذكاء أو ترسيخ روح التباين بين البشر وأن سبب التباين في الصفات السلالية هو نتيجة لاختلاف الظروف الطبيعية منها والاجتماعية التي كانت قد خضعت لها الجماعات البشرية خضوعاً </w:t>
      </w:r>
      <w:r w:rsidRPr="00D8442D">
        <w:rPr>
          <w:rFonts w:asciiTheme="minorBidi" w:hAnsiTheme="minorBidi" w:hint="cs"/>
          <w:sz w:val="32"/>
          <w:szCs w:val="32"/>
          <w:rtl/>
        </w:rPr>
        <w:lastRenderedPageBreak/>
        <w:t>يختلف باختلاف العوامل التي أحاطت بأعضاء كل جماعة منها : كونية- جغرافية- كيميائية- فيزيائية- وحيوية- واجتماعية....الخ.</w:t>
      </w:r>
    </w:p>
    <w:p w:rsidR="00284642" w:rsidRPr="00D8442D" w:rsidRDefault="00284642" w:rsidP="00294262">
      <w:pPr>
        <w:spacing w:before="0" w:beforeAutospacing="0" w:after="0" w:line="360" w:lineRule="auto"/>
        <w:ind w:left="-897" w:right="-1418"/>
        <w:jc w:val="left"/>
        <w:rPr>
          <w:rFonts w:asciiTheme="minorBidi" w:hAnsiTheme="minorBidi"/>
          <w:sz w:val="32"/>
          <w:szCs w:val="32"/>
          <w:rtl/>
        </w:rPr>
      </w:pPr>
      <w:r w:rsidRPr="00D8442D">
        <w:rPr>
          <w:rFonts w:asciiTheme="minorBidi" w:hAnsiTheme="minorBidi" w:hint="cs"/>
          <w:sz w:val="32"/>
          <w:szCs w:val="32"/>
          <w:rtl/>
        </w:rPr>
        <w:t xml:space="preserve">استغرقت عملية نشوء الفوارق السلالية عند أسلافنا مئات الألوف من السنين لمسيرة تطورهم العضوي والثقافي والاجتماعي، وقد تم إبان ذلك توريث أحيائي لسائر الصفات السلالية العضوية </w:t>
      </w:r>
      <w:r w:rsidRPr="00D8442D">
        <w:rPr>
          <w:rFonts w:asciiTheme="minorBidi" w:hAnsiTheme="minorBidi" w:hint="cs"/>
          <w:b/>
          <w:bCs/>
          <w:sz w:val="32"/>
          <w:szCs w:val="32"/>
          <w:u w:val="double"/>
          <w:rtl/>
        </w:rPr>
        <w:t>مثل</w:t>
      </w:r>
      <w:r w:rsidRPr="00D8442D">
        <w:rPr>
          <w:rFonts w:asciiTheme="minorBidi" w:hAnsiTheme="minorBidi" w:hint="cs"/>
          <w:b/>
          <w:bCs/>
          <w:sz w:val="32"/>
          <w:szCs w:val="32"/>
          <w:rtl/>
        </w:rPr>
        <w:t xml:space="preserve"> :</w:t>
      </w:r>
      <w:r w:rsidRPr="00D8442D">
        <w:rPr>
          <w:rFonts w:asciiTheme="minorBidi" w:hAnsiTheme="minorBidi" w:hint="cs"/>
          <w:sz w:val="32"/>
          <w:szCs w:val="32"/>
          <w:rtl/>
        </w:rPr>
        <w:t xml:space="preserve"> لون البشرة- ولون الشعر وشكله- شكل الرأس والوجه- شكل الشفاه- لون العينين وشكلهما- نسبة الأطراف إلى الجذع- الزمر الدموية وأمراض وراثية متعددة...الخ. وذلك عن طريق الصبغيات المورثة التي بلغ </w:t>
      </w:r>
      <w:r w:rsidR="00F90258" w:rsidRPr="00D8442D">
        <w:rPr>
          <w:rFonts w:asciiTheme="minorBidi" w:hAnsiTheme="minorBidi" w:hint="cs"/>
          <w:sz w:val="32"/>
          <w:szCs w:val="32"/>
          <w:rtl/>
        </w:rPr>
        <w:t>ت</w:t>
      </w:r>
      <w:r w:rsidRPr="00D8442D">
        <w:rPr>
          <w:rFonts w:asciiTheme="minorBidi" w:hAnsiTheme="minorBidi" w:hint="cs"/>
          <w:sz w:val="32"/>
          <w:szCs w:val="32"/>
          <w:rtl/>
        </w:rPr>
        <w:t>عد</w:t>
      </w:r>
      <w:r w:rsidR="00F90258" w:rsidRPr="00D8442D">
        <w:rPr>
          <w:rFonts w:asciiTheme="minorBidi" w:hAnsiTheme="minorBidi" w:hint="cs"/>
          <w:sz w:val="32"/>
          <w:szCs w:val="32"/>
          <w:rtl/>
        </w:rPr>
        <w:t>ا</w:t>
      </w:r>
      <w:r w:rsidRPr="00D8442D">
        <w:rPr>
          <w:rFonts w:asciiTheme="minorBidi" w:hAnsiTheme="minorBidi" w:hint="cs"/>
          <w:sz w:val="32"/>
          <w:szCs w:val="32"/>
          <w:rtl/>
        </w:rPr>
        <w:t>دها عند البشر 46000 عامل مورث</w:t>
      </w:r>
      <w:r w:rsidR="00F90258" w:rsidRPr="00D8442D">
        <w:rPr>
          <w:rFonts w:asciiTheme="minorBidi" w:hAnsiTheme="minorBidi" w:hint="cs"/>
          <w:sz w:val="32"/>
          <w:szCs w:val="32"/>
          <w:rtl/>
        </w:rPr>
        <w:t>،</w:t>
      </w:r>
      <w:r w:rsidRPr="00D8442D">
        <w:rPr>
          <w:rFonts w:asciiTheme="minorBidi" w:hAnsiTheme="minorBidi" w:hint="cs"/>
          <w:sz w:val="32"/>
          <w:szCs w:val="32"/>
          <w:rtl/>
        </w:rPr>
        <w:t xml:space="preserve"> حيث يورث كل</w:t>
      </w:r>
      <w:r w:rsidR="00F90258" w:rsidRPr="00D8442D">
        <w:rPr>
          <w:rFonts w:asciiTheme="minorBidi" w:hAnsiTheme="minorBidi" w:hint="cs"/>
          <w:sz w:val="32"/>
          <w:szCs w:val="32"/>
          <w:rtl/>
        </w:rPr>
        <w:t xml:space="preserve"> عامل صفة ملازمة له وغالباً ما ي</w:t>
      </w:r>
      <w:r w:rsidR="00547747" w:rsidRPr="00D8442D">
        <w:rPr>
          <w:rFonts w:asciiTheme="minorBidi" w:hAnsiTheme="minorBidi" w:hint="cs"/>
          <w:sz w:val="32"/>
          <w:szCs w:val="32"/>
          <w:rtl/>
        </w:rPr>
        <w:t>كون توريث الصفات الوراثية</w:t>
      </w:r>
      <w:r w:rsidR="00436FCB" w:rsidRPr="00D8442D">
        <w:rPr>
          <w:rFonts w:asciiTheme="minorBidi" w:hAnsiTheme="minorBidi" w:hint="cs"/>
          <w:sz w:val="32"/>
          <w:szCs w:val="32"/>
          <w:rtl/>
        </w:rPr>
        <w:t xml:space="preserve">من الوالدين إلى الأولاد مناصفة </w:t>
      </w:r>
      <w:r w:rsidRPr="00D8442D">
        <w:rPr>
          <w:rFonts w:asciiTheme="minorBidi" w:hAnsiTheme="minorBidi" w:hint="cs"/>
          <w:sz w:val="32"/>
          <w:szCs w:val="32"/>
          <w:rtl/>
        </w:rPr>
        <w:t>فيما بينهما</w:t>
      </w:r>
      <w:r w:rsidR="00547747" w:rsidRPr="00D8442D">
        <w:rPr>
          <w:rFonts w:asciiTheme="minorBidi" w:hAnsiTheme="minorBidi" w:hint="cs"/>
          <w:sz w:val="32"/>
          <w:szCs w:val="32"/>
          <w:rtl/>
        </w:rPr>
        <w:t>،</w:t>
      </w:r>
      <w:r w:rsidRPr="00D8442D">
        <w:rPr>
          <w:rFonts w:asciiTheme="minorBidi" w:hAnsiTheme="minorBidi" w:hint="cs"/>
          <w:sz w:val="32"/>
          <w:szCs w:val="32"/>
          <w:rtl/>
        </w:rPr>
        <w:t xml:space="preserve"> علماً أن قوة توريث الصفات السلالية من السلف إلى الخلف تستمر مدة تزيد على (6 أجيال).</w:t>
      </w:r>
    </w:p>
    <w:p w:rsidR="00284642" w:rsidRPr="00D8442D" w:rsidRDefault="00284642" w:rsidP="00D8442D">
      <w:pPr>
        <w:spacing w:before="0" w:beforeAutospacing="0" w:after="0" w:line="360" w:lineRule="auto"/>
        <w:ind w:left="-897" w:right="-1134"/>
        <w:jc w:val="left"/>
        <w:rPr>
          <w:rFonts w:asciiTheme="minorBidi" w:hAnsiTheme="minorBidi"/>
          <w:sz w:val="32"/>
          <w:szCs w:val="32"/>
          <w:rtl/>
        </w:rPr>
      </w:pPr>
      <w:r w:rsidRPr="00D8442D">
        <w:rPr>
          <w:rFonts w:asciiTheme="minorBidi" w:hAnsiTheme="minorBidi" w:hint="cs"/>
          <w:sz w:val="32"/>
          <w:szCs w:val="32"/>
          <w:rtl/>
        </w:rPr>
        <w:t xml:space="preserve">استغلت الفوارق الجسدية بين أفراد البشر </w:t>
      </w:r>
      <w:r w:rsidRPr="00D8442D">
        <w:rPr>
          <w:rFonts w:asciiTheme="minorBidi" w:hAnsiTheme="minorBidi" w:hint="cs"/>
          <w:b/>
          <w:bCs/>
          <w:sz w:val="32"/>
          <w:szCs w:val="32"/>
          <w:rtl/>
        </w:rPr>
        <w:t xml:space="preserve">"الإنسان الحالي </w:t>
      </w:r>
      <w:r w:rsidRPr="00D8442D">
        <w:rPr>
          <w:rFonts w:asciiTheme="minorBidi" w:hAnsiTheme="minorBidi"/>
          <w:b/>
          <w:bCs/>
          <w:sz w:val="32"/>
          <w:szCs w:val="32"/>
        </w:rPr>
        <w:t>Homo Sapiens</w:t>
      </w:r>
      <w:r w:rsidRPr="00D8442D">
        <w:rPr>
          <w:rFonts w:asciiTheme="minorBidi" w:hAnsiTheme="minorBidi" w:hint="cs"/>
          <w:b/>
          <w:bCs/>
          <w:sz w:val="32"/>
          <w:szCs w:val="32"/>
          <w:rtl/>
        </w:rPr>
        <w:t>"</w:t>
      </w:r>
      <w:r w:rsidRPr="00D8442D">
        <w:rPr>
          <w:rFonts w:asciiTheme="minorBidi" w:hAnsiTheme="minorBidi" w:hint="cs"/>
          <w:sz w:val="32"/>
          <w:szCs w:val="32"/>
          <w:rtl/>
        </w:rPr>
        <w:t xml:space="preserve"> من قبل العنصريين في أوروبا بدءاَ من عصر النهضة الصناعية بغية تحقيق مكاسب اقتصادية غير مشروعة وغير إنسانية خارج المدى الجغرافي لشعوب القارة الأوروبية وذلك على حساب الشعوب الأقل منهم تطوراً في المجال الصناعي والاقتصادي في كل من آسيا وإفريقيا وجنوب القارة الأمريكية.</w:t>
      </w:r>
    </w:p>
    <w:p w:rsidR="00284642" w:rsidRPr="00D8442D" w:rsidRDefault="00284642" w:rsidP="00D8442D">
      <w:pPr>
        <w:spacing w:before="0" w:beforeAutospacing="0" w:after="0" w:line="360" w:lineRule="auto"/>
        <w:ind w:left="-897" w:right="-1134"/>
        <w:jc w:val="left"/>
        <w:rPr>
          <w:rFonts w:asciiTheme="minorBidi" w:hAnsiTheme="minorBidi"/>
          <w:sz w:val="32"/>
          <w:szCs w:val="32"/>
          <w:rtl/>
        </w:rPr>
      </w:pPr>
      <w:r w:rsidRPr="00D8442D">
        <w:rPr>
          <w:rFonts w:asciiTheme="minorBidi" w:hAnsiTheme="minorBidi" w:hint="cs"/>
          <w:sz w:val="32"/>
          <w:szCs w:val="32"/>
          <w:rtl/>
        </w:rPr>
        <w:t>أخذت دائرة التمييز العنصري تتعاظم حتى شملت كامل أوروبا حيث ظهرت حركات عنصرية ذات طابع سياسي توسعي أرضي على حساب الناس الآخرين الأضعف.</w:t>
      </w:r>
    </w:p>
    <w:p w:rsidR="00284642" w:rsidRPr="00D8442D" w:rsidRDefault="00284642" w:rsidP="00D8442D">
      <w:pPr>
        <w:pStyle w:val="ListParagraph"/>
        <w:spacing w:after="0" w:line="360" w:lineRule="auto"/>
        <w:ind w:left="-897" w:right="-1134"/>
        <w:rPr>
          <w:rFonts w:asciiTheme="minorBidi" w:hAnsiTheme="minorBidi"/>
          <w:b/>
          <w:bCs/>
          <w:sz w:val="32"/>
          <w:szCs w:val="32"/>
        </w:rPr>
      </w:pPr>
      <w:r w:rsidRPr="00DE7A78">
        <w:rPr>
          <w:rFonts w:asciiTheme="minorBidi" w:hAnsiTheme="minorBidi" w:hint="cs"/>
          <w:b/>
          <w:bCs/>
          <w:sz w:val="32"/>
          <w:szCs w:val="32"/>
          <w:u w:val="double"/>
          <w:rtl/>
        </w:rPr>
        <w:t>الآرية وخرافة وجودها كسلالة بشرية مزعومة ومتفوقة</w:t>
      </w:r>
      <w:r w:rsidRPr="00D8442D">
        <w:rPr>
          <w:rFonts w:asciiTheme="minorBidi" w:hAnsiTheme="minorBidi" w:hint="cs"/>
          <w:b/>
          <w:bCs/>
          <w:sz w:val="32"/>
          <w:szCs w:val="32"/>
          <w:rtl/>
        </w:rPr>
        <w:t xml:space="preserve"> : </w:t>
      </w:r>
    </w:p>
    <w:p w:rsidR="00547747" w:rsidRPr="00D8442D" w:rsidRDefault="00284642" w:rsidP="00D8442D">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t>الآرية حركة عنصرية وهمية ظهرت في النصف الثاني من القرن الثامن عشر نادت بالتمييز العنصري وبتفوق السلالة الآرية</w:t>
      </w:r>
      <w:r w:rsidR="00436FCB" w:rsidRPr="00D8442D">
        <w:rPr>
          <w:rFonts w:asciiTheme="minorBidi" w:hAnsiTheme="minorBidi" w:hint="cs"/>
          <w:sz w:val="32"/>
          <w:szCs w:val="32"/>
          <w:rtl/>
        </w:rPr>
        <w:t>،</w:t>
      </w:r>
      <w:r w:rsidRPr="00D8442D">
        <w:rPr>
          <w:rFonts w:asciiTheme="minorBidi" w:hAnsiTheme="minorBidi" w:hint="cs"/>
          <w:sz w:val="32"/>
          <w:szCs w:val="32"/>
          <w:rtl/>
        </w:rPr>
        <w:t xml:space="preserve"> ظهرت في ألمانيا وتمت محاولة ترجمتها إلى واقع على يد </w:t>
      </w:r>
      <w:r w:rsidRPr="00D8442D">
        <w:rPr>
          <w:rFonts w:asciiTheme="minorBidi" w:hAnsiTheme="minorBidi" w:hint="cs"/>
          <w:b/>
          <w:bCs/>
          <w:sz w:val="32"/>
          <w:szCs w:val="32"/>
          <w:rtl/>
        </w:rPr>
        <w:t>"أدولف هتلر"</w:t>
      </w:r>
      <w:r w:rsidRPr="00D8442D">
        <w:rPr>
          <w:rFonts w:asciiTheme="minorBidi" w:hAnsiTheme="minorBidi" w:hint="cs"/>
          <w:sz w:val="32"/>
          <w:szCs w:val="32"/>
          <w:rtl/>
        </w:rPr>
        <w:t xml:space="preserve"> في ألمانيا. </w:t>
      </w:r>
    </w:p>
    <w:p w:rsidR="00AC6B99" w:rsidRPr="00D8442D" w:rsidRDefault="00547747" w:rsidP="00D8442D">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t>وقال</w:t>
      </w:r>
      <w:r w:rsidR="00284642" w:rsidRPr="00D8442D">
        <w:rPr>
          <w:rFonts w:asciiTheme="minorBidi" w:hAnsiTheme="minorBidi" w:hint="cs"/>
          <w:sz w:val="32"/>
          <w:szCs w:val="32"/>
          <w:rtl/>
        </w:rPr>
        <w:t xml:space="preserve"> بأن الإبداعات الثقافية هي وقف على أناس ينتمون إلى هذه السلالة. </w:t>
      </w:r>
      <w:r w:rsidRPr="00D8442D">
        <w:rPr>
          <w:rFonts w:asciiTheme="minorBidi" w:hAnsiTheme="minorBidi" w:hint="cs"/>
          <w:sz w:val="32"/>
          <w:szCs w:val="32"/>
          <w:rtl/>
        </w:rPr>
        <w:t>وب</w:t>
      </w:r>
      <w:r w:rsidR="00284642" w:rsidRPr="00D8442D">
        <w:rPr>
          <w:rFonts w:asciiTheme="minorBidi" w:hAnsiTheme="minorBidi" w:hint="cs"/>
          <w:sz w:val="32"/>
          <w:szCs w:val="32"/>
          <w:rtl/>
        </w:rPr>
        <w:t xml:space="preserve">تفوق العرق الآري على بقية الأجناس البشرية ووصل الحد بالعنصريين إلى القول : </w:t>
      </w:r>
    </w:p>
    <w:p w:rsidR="00284642" w:rsidRPr="00D8442D" w:rsidRDefault="00284642" w:rsidP="00D8442D">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t>"إن البشر لا يتساوون في إمكاناتهم الفطرية في القدرة ع</w:t>
      </w:r>
      <w:r w:rsidR="00436FCB" w:rsidRPr="00D8442D">
        <w:rPr>
          <w:rFonts w:asciiTheme="minorBidi" w:hAnsiTheme="minorBidi" w:hint="cs"/>
          <w:sz w:val="32"/>
          <w:szCs w:val="32"/>
          <w:rtl/>
        </w:rPr>
        <w:t xml:space="preserve">لى العطاء الثقافي لأسباب عضوية </w:t>
      </w:r>
      <w:r w:rsidRPr="00D8442D">
        <w:rPr>
          <w:rFonts w:asciiTheme="minorBidi" w:hAnsiTheme="minorBidi" w:hint="cs"/>
          <w:sz w:val="32"/>
          <w:szCs w:val="32"/>
          <w:rtl/>
        </w:rPr>
        <w:t>تكمن في أجسادهم وإن البشر لا ينحدرون من أصل واحد وإنما ينحدرون من أصول متعددة، وإن أفراد كل سلالة قد تطوروا ثقافياً وعضوياً بشكل مستقل كل منهما عن الآخر</w:t>
      </w:r>
      <w:r w:rsidR="00E11E6F" w:rsidRPr="00D8442D">
        <w:rPr>
          <w:rFonts w:asciiTheme="minorBidi" w:hAnsiTheme="minorBidi" w:hint="cs"/>
          <w:sz w:val="32"/>
          <w:szCs w:val="32"/>
          <w:rtl/>
        </w:rPr>
        <w:t>،</w:t>
      </w:r>
      <w:r w:rsidRPr="00D8442D">
        <w:rPr>
          <w:rFonts w:asciiTheme="minorBidi" w:hAnsiTheme="minorBidi" w:hint="cs"/>
          <w:sz w:val="32"/>
          <w:szCs w:val="32"/>
          <w:rtl/>
        </w:rPr>
        <w:t xml:space="preserve"> وأن العرق الآري هو وحده فقط الذي يمتلك إمكانات فطرية ونفسية تؤهله للإبداع الثقافي والتسلط على غيره من أبناء الشعوب الأخرى</w:t>
      </w:r>
      <w:r w:rsidR="00DE7A78">
        <w:rPr>
          <w:rFonts w:asciiTheme="minorBidi" w:hAnsiTheme="minorBidi" w:hint="cs"/>
          <w:sz w:val="32"/>
          <w:szCs w:val="32"/>
          <w:rtl/>
        </w:rPr>
        <w:t>"</w:t>
      </w:r>
      <w:r w:rsidRPr="00D8442D">
        <w:rPr>
          <w:rFonts w:asciiTheme="minorBidi" w:hAnsiTheme="minorBidi" w:hint="cs"/>
          <w:sz w:val="32"/>
          <w:szCs w:val="32"/>
          <w:rtl/>
        </w:rPr>
        <w:t>.</w:t>
      </w:r>
    </w:p>
    <w:p w:rsidR="00C70885" w:rsidRDefault="00284642" w:rsidP="00D8442D">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t xml:space="preserve">لكن المعطيات العلمية لعلم الأنتروبولوجيا تؤكد عكس ذلك تماماً حيث تقول هذه المعطيات : إن أفراد البشرية </w:t>
      </w:r>
    </w:p>
    <w:p w:rsidR="00B34F92" w:rsidRPr="00D8442D" w:rsidRDefault="00284642" w:rsidP="00D8442D">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lastRenderedPageBreak/>
        <w:t>كافة بغض النظر عن انتماءاتهم السلالية الإحيائية ه</w:t>
      </w:r>
      <w:r w:rsidR="00436FCB" w:rsidRPr="00D8442D">
        <w:rPr>
          <w:rFonts w:asciiTheme="minorBidi" w:hAnsiTheme="minorBidi" w:hint="cs"/>
          <w:sz w:val="32"/>
          <w:szCs w:val="32"/>
          <w:rtl/>
        </w:rPr>
        <w:t xml:space="preserve">م متساوون في </w:t>
      </w:r>
      <w:r w:rsidR="00E70480" w:rsidRPr="00D8442D">
        <w:rPr>
          <w:rFonts w:asciiTheme="minorBidi" w:hAnsiTheme="minorBidi" w:hint="cs"/>
          <w:sz w:val="32"/>
          <w:szCs w:val="32"/>
          <w:rtl/>
        </w:rPr>
        <w:t>الامكانات والقدرات</w:t>
      </w:r>
      <w:r w:rsidR="00436FCB" w:rsidRPr="00D8442D">
        <w:rPr>
          <w:rFonts w:asciiTheme="minorBidi" w:hAnsiTheme="minorBidi" w:hint="cs"/>
          <w:sz w:val="32"/>
          <w:szCs w:val="32"/>
          <w:rtl/>
        </w:rPr>
        <w:t xml:space="preserve"> والاستيعاب </w:t>
      </w:r>
      <w:r w:rsidRPr="00D8442D">
        <w:rPr>
          <w:rFonts w:asciiTheme="minorBidi" w:hAnsiTheme="minorBidi" w:hint="cs"/>
          <w:sz w:val="32"/>
          <w:szCs w:val="32"/>
          <w:rtl/>
        </w:rPr>
        <w:t>لما يعطوا عن طريق التعل</w:t>
      </w:r>
      <w:r w:rsidR="00436FCB" w:rsidRPr="00D8442D">
        <w:rPr>
          <w:rFonts w:asciiTheme="minorBidi" w:hAnsiTheme="minorBidi" w:hint="cs"/>
          <w:sz w:val="32"/>
          <w:szCs w:val="32"/>
          <w:rtl/>
        </w:rPr>
        <w:t>ي</w:t>
      </w:r>
      <w:r w:rsidRPr="00D8442D">
        <w:rPr>
          <w:rFonts w:asciiTheme="minorBidi" w:hAnsiTheme="minorBidi" w:hint="cs"/>
          <w:sz w:val="32"/>
          <w:szCs w:val="32"/>
          <w:rtl/>
        </w:rPr>
        <w:t xml:space="preserve">م أو التلقين، إذا ما كانت الظروف الموضوعية هي واحدة لدى الجميع. </w:t>
      </w:r>
    </w:p>
    <w:p w:rsidR="00284642" w:rsidRPr="00D8442D" w:rsidRDefault="00284642" w:rsidP="009D7219">
      <w:pPr>
        <w:pStyle w:val="ListParagraph"/>
        <w:spacing w:after="0" w:line="360" w:lineRule="auto"/>
        <w:ind w:left="-897" w:right="-1276"/>
        <w:rPr>
          <w:rFonts w:asciiTheme="minorBidi" w:hAnsiTheme="minorBidi"/>
          <w:sz w:val="32"/>
          <w:szCs w:val="32"/>
          <w:rtl/>
        </w:rPr>
      </w:pPr>
      <w:r w:rsidRPr="00D8442D">
        <w:rPr>
          <w:rFonts w:asciiTheme="minorBidi" w:hAnsiTheme="minorBidi" w:hint="cs"/>
          <w:sz w:val="32"/>
          <w:szCs w:val="32"/>
          <w:rtl/>
        </w:rPr>
        <w:t xml:space="preserve">ويقول الباحث </w:t>
      </w:r>
      <w:r w:rsidRPr="00D8442D">
        <w:rPr>
          <w:rFonts w:asciiTheme="minorBidi" w:hAnsiTheme="minorBidi" w:hint="cs"/>
          <w:b/>
          <w:bCs/>
          <w:sz w:val="32"/>
          <w:szCs w:val="32"/>
          <w:rtl/>
        </w:rPr>
        <w:t>"رالف لنتون"</w:t>
      </w:r>
      <w:r w:rsidR="00B34F92" w:rsidRPr="00D8442D">
        <w:rPr>
          <w:rFonts w:asciiTheme="minorBidi" w:hAnsiTheme="minorBidi" w:hint="cs"/>
          <w:sz w:val="32"/>
          <w:szCs w:val="32"/>
          <w:rtl/>
        </w:rPr>
        <w:t>في ذلك : "إن الأفراد لا يولدون لآ</w:t>
      </w:r>
      <w:r w:rsidRPr="00D8442D">
        <w:rPr>
          <w:rFonts w:asciiTheme="minorBidi" w:hAnsiTheme="minorBidi" w:hint="cs"/>
          <w:sz w:val="32"/>
          <w:szCs w:val="32"/>
          <w:rtl/>
        </w:rPr>
        <w:t>ية غرائز للنشاطات الخاصة التي يسهمون بها في حياة الجماعة أو لنماذج السلوك الرسمية اللازمة لاستمرار الحياة الاجتماعية". وقد أكد العلماء السوفييت : "أنه لا توجد أي اختلافات في الدماغ من حيث تركيبه وآلية عمله</w:t>
      </w:r>
      <w:r w:rsidR="00A52199" w:rsidRPr="00D8442D">
        <w:rPr>
          <w:rFonts w:asciiTheme="minorBidi" w:hAnsiTheme="minorBidi" w:hint="cs"/>
          <w:sz w:val="32"/>
          <w:szCs w:val="32"/>
          <w:rtl/>
        </w:rPr>
        <w:t>،</w:t>
      </w:r>
      <w:r w:rsidRPr="00D8442D">
        <w:rPr>
          <w:rFonts w:asciiTheme="minorBidi" w:hAnsiTheme="minorBidi" w:hint="cs"/>
          <w:sz w:val="32"/>
          <w:szCs w:val="32"/>
          <w:rtl/>
        </w:rPr>
        <w:t xml:space="preserve"> عند كل أفراد السلالات البشرية وإن جميع البشر متساوون في قدراتهم على التفكير والعطاء وفي القدرات الثقافية والإ</w:t>
      </w:r>
      <w:r w:rsidR="00A52199" w:rsidRPr="00D8442D">
        <w:rPr>
          <w:rFonts w:asciiTheme="minorBidi" w:hAnsiTheme="minorBidi" w:hint="cs"/>
          <w:sz w:val="32"/>
          <w:szCs w:val="32"/>
          <w:rtl/>
        </w:rPr>
        <w:t>بداعية من خلال العمل، إذا ما تو</w:t>
      </w:r>
      <w:r w:rsidRPr="00D8442D">
        <w:rPr>
          <w:rFonts w:asciiTheme="minorBidi" w:hAnsiTheme="minorBidi" w:hint="cs"/>
          <w:sz w:val="32"/>
          <w:szCs w:val="32"/>
          <w:rtl/>
        </w:rPr>
        <w:t>فرت الظروف الموضوعية لذلك</w:t>
      </w:r>
      <w:r w:rsidR="003B16D2" w:rsidRPr="00D8442D">
        <w:rPr>
          <w:rFonts w:asciiTheme="minorBidi" w:hAnsiTheme="minorBidi" w:hint="cs"/>
          <w:sz w:val="32"/>
          <w:szCs w:val="32"/>
          <w:rtl/>
        </w:rPr>
        <w:t>،</w:t>
      </w:r>
      <w:r w:rsidRPr="00D8442D">
        <w:rPr>
          <w:rFonts w:asciiTheme="minorBidi" w:hAnsiTheme="minorBidi" w:hint="cs"/>
          <w:sz w:val="32"/>
          <w:szCs w:val="32"/>
          <w:rtl/>
        </w:rPr>
        <w:t xml:space="preserve"> وأن جميع الناس وبانتماءاتهم العضوية المختلفة كانوا قد انحدروا من أصل واحد وقد أكد ذلك </w:t>
      </w:r>
      <w:r w:rsidRPr="00D8442D">
        <w:rPr>
          <w:rFonts w:asciiTheme="minorBidi" w:hAnsiTheme="minorBidi" w:hint="cs"/>
          <w:b/>
          <w:bCs/>
          <w:sz w:val="32"/>
          <w:szCs w:val="32"/>
          <w:rtl/>
        </w:rPr>
        <w:t xml:space="preserve">"إخوان الصفا" : </w:t>
      </w:r>
      <w:r w:rsidRPr="00D8442D">
        <w:rPr>
          <w:rFonts w:asciiTheme="minorBidi" w:hAnsiTheme="minorBidi" w:hint="cs"/>
          <w:sz w:val="32"/>
          <w:szCs w:val="32"/>
          <w:rtl/>
        </w:rPr>
        <w:t>"تساوي البشر جميعاً في القدرات العقلية والتفكيرية والإبداعية والاستيعابية".</w:t>
      </w:r>
    </w:p>
    <w:p w:rsidR="00284642" w:rsidRPr="00D8442D" w:rsidRDefault="00284642" w:rsidP="00D8442D">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t xml:space="preserve">ويرى </w:t>
      </w:r>
      <w:r w:rsidR="00436FCB" w:rsidRPr="00D8442D">
        <w:rPr>
          <w:rFonts w:asciiTheme="minorBidi" w:hAnsiTheme="minorBidi" w:hint="cs"/>
          <w:b/>
          <w:bCs/>
          <w:sz w:val="32"/>
          <w:szCs w:val="32"/>
          <w:rtl/>
        </w:rPr>
        <w:t>"</w:t>
      </w:r>
      <w:r w:rsidRPr="00D8442D">
        <w:rPr>
          <w:rFonts w:asciiTheme="minorBidi" w:hAnsiTheme="minorBidi" w:hint="cs"/>
          <w:b/>
          <w:bCs/>
          <w:sz w:val="32"/>
          <w:szCs w:val="32"/>
          <w:rtl/>
        </w:rPr>
        <w:t>رالف لنتون"</w:t>
      </w:r>
      <w:r w:rsidRPr="00D8442D">
        <w:rPr>
          <w:rFonts w:asciiTheme="minorBidi" w:hAnsiTheme="minorBidi" w:hint="cs"/>
          <w:sz w:val="32"/>
          <w:szCs w:val="32"/>
          <w:rtl/>
        </w:rPr>
        <w:t xml:space="preserve"> أن لفظة "آري" قد جاءت من القبائل التي غزت الهند والتي كانت تسمي نفسها "آريا </w:t>
      </w:r>
      <w:r w:rsidRPr="00D8442D">
        <w:rPr>
          <w:rFonts w:asciiTheme="minorBidi" w:hAnsiTheme="minorBidi"/>
          <w:sz w:val="32"/>
          <w:szCs w:val="32"/>
        </w:rPr>
        <w:t>Arya</w:t>
      </w:r>
      <w:r w:rsidRPr="00D8442D">
        <w:rPr>
          <w:rFonts w:asciiTheme="minorBidi" w:hAnsiTheme="minorBidi" w:hint="cs"/>
          <w:sz w:val="32"/>
          <w:szCs w:val="32"/>
          <w:rtl/>
        </w:rPr>
        <w:t>"</w:t>
      </w:r>
      <w:r w:rsidR="00571683" w:rsidRPr="00D8442D">
        <w:rPr>
          <w:rFonts w:asciiTheme="minorBidi" w:hAnsiTheme="minorBidi" w:hint="cs"/>
          <w:sz w:val="32"/>
          <w:szCs w:val="32"/>
          <w:rtl/>
        </w:rPr>
        <w:t>،</w:t>
      </w:r>
      <w:r w:rsidRPr="00D8442D">
        <w:rPr>
          <w:rFonts w:asciiTheme="minorBidi" w:hAnsiTheme="minorBidi" w:hint="cs"/>
          <w:sz w:val="32"/>
          <w:szCs w:val="32"/>
          <w:rtl/>
        </w:rPr>
        <w:t xml:space="preserve"> وقد تم استعمال اللفظ المذكور للدلالة عل جماعات بشرية كانت تمتهن النمط الرعوي وتوجد في منطقة واسعة بحيث تشمل السهول الأ</w:t>
      </w:r>
      <w:r w:rsidR="00436FCB" w:rsidRPr="00D8442D">
        <w:rPr>
          <w:rFonts w:asciiTheme="minorBidi" w:hAnsiTheme="minorBidi" w:hint="cs"/>
          <w:sz w:val="32"/>
          <w:szCs w:val="32"/>
          <w:rtl/>
        </w:rPr>
        <w:t xml:space="preserve">وروبية والآسيوية حيث لا توجد </w:t>
      </w:r>
      <w:r w:rsidRPr="00D8442D">
        <w:rPr>
          <w:rFonts w:asciiTheme="minorBidi" w:hAnsiTheme="minorBidi" w:hint="cs"/>
          <w:sz w:val="32"/>
          <w:szCs w:val="32"/>
          <w:rtl/>
        </w:rPr>
        <w:t>عوائق طبيعية تقف حائلاً أمام تنقلات تلك الجماعات الرعوية مما ساهم في انتشار لغة واحد</w:t>
      </w:r>
      <w:r w:rsidR="00436FCB" w:rsidRPr="00D8442D">
        <w:rPr>
          <w:rFonts w:asciiTheme="minorBidi" w:hAnsiTheme="minorBidi" w:hint="cs"/>
          <w:sz w:val="32"/>
          <w:szCs w:val="32"/>
          <w:rtl/>
        </w:rPr>
        <w:t>ة</w:t>
      </w:r>
      <w:r w:rsidRPr="00D8442D">
        <w:rPr>
          <w:rFonts w:asciiTheme="minorBidi" w:hAnsiTheme="minorBidi" w:hint="cs"/>
          <w:sz w:val="32"/>
          <w:szCs w:val="32"/>
          <w:rtl/>
        </w:rPr>
        <w:t xml:space="preserve"> آنذاك، وتمتد تلك السهول من سلسلة جبال "تيان شان </w:t>
      </w:r>
      <w:r w:rsidRPr="00D8442D">
        <w:rPr>
          <w:rFonts w:asciiTheme="minorBidi" w:hAnsiTheme="minorBidi"/>
          <w:sz w:val="32"/>
          <w:szCs w:val="32"/>
        </w:rPr>
        <w:t>Tienshan</w:t>
      </w:r>
      <w:r w:rsidRPr="00D8442D">
        <w:rPr>
          <w:rFonts w:asciiTheme="minorBidi" w:hAnsiTheme="minorBidi" w:hint="cs"/>
          <w:sz w:val="32"/>
          <w:szCs w:val="32"/>
          <w:rtl/>
        </w:rPr>
        <w:t>" وحتى منطقة بحر البلطيق شمالاً". وأن تلك اللغة هي الهندو أوروبية وأنه إلى جانب تلك القبائل كانت</w:t>
      </w:r>
      <w:r w:rsidR="00571683" w:rsidRPr="00D8442D">
        <w:rPr>
          <w:rFonts w:asciiTheme="minorBidi" w:hAnsiTheme="minorBidi" w:hint="cs"/>
          <w:sz w:val="32"/>
          <w:szCs w:val="32"/>
          <w:rtl/>
        </w:rPr>
        <w:t xml:space="preserve"> بعض القبائل التركية- التتارية التي</w:t>
      </w:r>
      <w:r w:rsidRPr="00D8442D">
        <w:rPr>
          <w:rFonts w:asciiTheme="minorBidi" w:hAnsiTheme="minorBidi" w:hint="cs"/>
          <w:sz w:val="32"/>
          <w:szCs w:val="32"/>
          <w:rtl/>
        </w:rPr>
        <w:t xml:space="preserve"> تعيش على حدودها الشمالية الشرقية، كما يوجد ما يدل على أن بعض اللغات الأوروبية كانت مستعملة خارج منطقة رعي الماشية منذ أقدم العصور</w:t>
      </w:r>
      <w:r w:rsidR="00D729A9" w:rsidRPr="00D8442D">
        <w:rPr>
          <w:rFonts w:asciiTheme="minorBidi" w:hAnsiTheme="minorBidi" w:hint="cs"/>
          <w:sz w:val="32"/>
          <w:szCs w:val="32"/>
          <w:rtl/>
        </w:rPr>
        <w:t>،</w:t>
      </w:r>
      <w:r w:rsidRPr="00D8442D">
        <w:rPr>
          <w:rFonts w:asciiTheme="minorBidi" w:hAnsiTheme="minorBidi" w:hint="cs"/>
          <w:sz w:val="32"/>
          <w:szCs w:val="32"/>
          <w:rtl/>
        </w:rPr>
        <w:t xml:space="preserve"> كما أن المخلفات الأثرية والمدونات التاريخية تشير كلها إلى ما يلي :</w:t>
      </w:r>
    </w:p>
    <w:p w:rsidR="00284642" w:rsidRPr="00D8442D" w:rsidRDefault="00D729A9" w:rsidP="00D8442D">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t>"إنه كانت توجد شعوب تتكلم اللغة</w:t>
      </w:r>
      <w:r w:rsidR="00284642" w:rsidRPr="00D8442D">
        <w:rPr>
          <w:rFonts w:asciiTheme="minorBidi" w:hAnsiTheme="minorBidi" w:hint="cs"/>
          <w:sz w:val="32"/>
          <w:szCs w:val="32"/>
          <w:rtl/>
        </w:rPr>
        <w:t xml:space="preserve"> الهندو أوروبية (الآرية) في التركستان الروسية وفي حوض "تاريم</w:t>
      </w:r>
      <w:r w:rsidR="00284642" w:rsidRPr="00D8442D">
        <w:rPr>
          <w:rFonts w:asciiTheme="minorBidi" w:hAnsiTheme="minorBidi"/>
          <w:sz w:val="32"/>
          <w:szCs w:val="32"/>
        </w:rPr>
        <w:t>Tarim</w:t>
      </w:r>
      <w:r w:rsidR="00284642" w:rsidRPr="00D8442D">
        <w:rPr>
          <w:rFonts w:asciiTheme="minorBidi" w:hAnsiTheme="minorBidi" w:hint="cs"/>
          <w:sz w:val="32"/>
          <w:szCs w:val="32"/>
          <w:rtl/>
        </w:rPr>
        <w:t xml:space="preserve">" إلى ما قبل العصر المسيحي بفترة قصيرة. </w:t>
      </w:r>
      <w:r w:rsidR="00BF30BE" w:rsidRPr="00D8442D">
        <w:rPr>
          <w:rFonts w:asciiTheme="minorBidi" w:hAnsiTheme="minorBidi" w:hint="cs"/>
          <w:sz w:val="32"/>
          <w:szCs w:val="32"/>
          <w:rtl/>
        </w:rPr>
        <w:t>و</w:t>
      </w:r>
      <w:r w:rsidR="00284642" w:rsidRPr="00D8442D">
        <w:rPr>
          <w:rFonts w:asciiTheme="minorBidi" w:hAnsiTheme="minorBidi" w:hint="cs"/>
          <w:sz w:val="32"/>
          <w:szCs w:val="32"/>
          <w:rtl/>
        </w:rPr>
        <w:t>أن تلك اللغات امتدت في اتجاه الغرب.</w:t>
      </w:r>
    </w:p>
    <w:p w:rsidR="00005B91" w:rsidRDefault="00284642" w:rsidP="009D7219">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t>ويتصف سكان الأجزاء الشمالية من أوروبا بالعيون الملونة وشقرة البشرة والشعر الملون بدءاً من اللون الأصهب حتى اللون الرمادي الفاتح</w:t>
      </w:r>
      <w:r w:rsidR="00BF30BE" w:rsidRPr="00D8442D">
        <w:rPr>
          <w:rFonts w:asciiTheme="minorBidi" w:hAnsiTheme="minorBidi" w:hint="cs"/>
          <w:sz w:val="32"/>
          <w:szCs w:val="32"/>
          <w:rtl/>
        </w:rPr>
        <w:t>،</w:t>
      </w:r>
      <w:r w:rsidRPr="00D8442D">
        <w:rPr>
          <w:rFonts w:asciiTheme="minorBidi" w:hAnsiTheme="minorBidi" w:hint="cs"/>
          <w:sz w:val="32"/>
          <w:szCs w:val="32"/>
          <w:rtl/>
        </w:rPr>
        <w:t xml:space="preserve"> في حين </w:t>
      </w:r>
      <w:r w:rsidR="00BF30BE" w:rsidRPr="00D8442D">
        <w:rPr>
          <w:rFonts w:asciiTheme="minorBidi" w:hAnsiTheme="minorBidi" w:hint="cs"/>
          <w:sz w:val="32"/>
          <w:szCs w:val="32"/>
          <w:rtl/>
        </w:rPr>
        <w:t xml:space="preserve">أن </w:t>
      </w:r>
      <w:r w:rsidRPr="00D8442D">
        <w:rPr>
          <w:rFonts w:asciiTheme="minorBidi" w:hAnsiTheme="minorBidi" w:hint="cs"/>
          <w:sz w:val="32"/>
          <w:szCs w:val="32"/>
          <w:rtl/>
        </w:rPr>
        <w:t xml:space="preserve">سكان الأجزاء الجنوبية للقارة الأوروبية المطلة على البحر المتوسط يغلب عليهم اللون الأبيض المائل إلى السمرة والشعر الخرنوبي الأسود والعيون العسلية والسوداء، فالألمان ذاتهم يتكونون من أكثر من سلالة بشرية </w:t>
      </w:r>
      <w:r w:rsidR="00BF30BE" w:rsidRPr="00D8442D">
        <w:rPr>
          <w:rFonts w:asciiTheme="minorBidi" w:hAnsiTheme="minorBidi" w:hint="cs"/>
          <w:sz w:val="32"/>
          <w:szCs w:val="32"/>
          <w:rtl/>
        </w:rPr>
        <w:t xml:space="preserve">نظراً </w:t>
      </w:r>
      <w:r w:rsidRPr="00D8442D">
        <w:rPr>
          <w:rFonts w:asciiTheme="minorBidi" w:hAnsiTheme="minorBidi" w:hint="cs"/>
          <w:sz w:val="32"/>
          <w:szCs w:val="32"/>
          <w:rtl/>
        </w:rPr>
        <w:t xml:space="preserve">لتباين الصفات السلالية الإحيائية فيما بينهم. وأن هذا التباين السلالي بين أفراد الشعب الألماني مسلم به </w:t>
      </w:r>
      <w:r w:rsidR="00BF30BE" w:rsidRPr="00D8442D">
        <w:rPr>
          <w:rFonts w:asciiTheme="minorBidi" w:hAnsiTheme="minorBidi" w:hint="cs"/>
          <w:sz w:val="32"/>
          <w:szCs w:val="32"/>
          <w:rtl/>
        </w:rPr>
        <w:t xml:space="preserve">نظراً </w:t>
      </w:r>
      <w:r w:rsidRPr="00D8442D">
        <w:rPr>
          <w:rFonts w:asciiTheme="minorBidi" w:hAnsiTheme="minorBidi" w:hint="cs"/>
          <w:sz w:val="32"/>
          <w:szCs w:val="32"/>
          <w:rtl/>
        </w:rPr>
        <w:t>لتعدد وتنوع العوامل الطبيعية ما بين المناطق الشمالية والجنوبية لألمانيا بالإضافة إلى تباين العوامل ال</w:t>
      </w:r>
      <w:r w:rsidR="00BF30BE" w:rsidRPr="00D8442D">
        <w:rPr>
          <w:rFonts w:asciiTheme="minorBidi" w:hAnsiTheme="minorBidi" w:hint="cs"/>
          <w:sz w:val="32"/>
          <w:szCs w:val="32"/>
          <w:rtl/>
        </w:rPr>
        <w:t xml:space="preserve">تاريخية والاجتماعية والإحيائية </w:t>
      </w:r>
      <w:r w:rsidRPr="00D8442D">
        <w:rPr>
          <w:rFonts w:asciiTheme="minorBidi" w:hAnsiTheme="minorBidi" w:hint="cs"/>
          <w:sz w:val="32"/>
          <w:szCs w:val="32"/>
          <w:rtl/>
        </w:rPr>
        <w:t xml:space="preserve">التي تجتمع جميعها في إيجاد هذه السلالة البشرية أو تلك. </w:t>
      </w:r>
      <w:r w:rsidRPr="009D7219">
        <w:rPr>
          <w:rFonts w:asciiTheme="minorBidi" w:hAnsiTheme="minorBidi" w:hint="cs"/>
          <w:sz w:val="32"/>
          <w:szCs w:val="32"/>
          <w:rtl/>
        </w:rPr>
        <w:t xml:space="preserve">وهذا يدعو للقول أنه لا توجد أمة من الأمم نقية الدم والسلالة وأن ادعاءات </w:t>
      </w:r>
    </w:p>
    <w:p w:rsidR="00284642" w:rsidRPr="009D7219" w:rsidRDefault="00284642" w:rsidP="009D7219">
      <w:pPr>
        <w:pStyle w:val="ListParagraph"/>
        <w:spacing w:after="0" w:line="360" w:lineRule="auto"/>
        <w:ind w:left="-897" w:right="-1134"/>
        <w:rPr>
          <w:rFonts w:asciiTheme="minorBidi" w:hAnsiTheme="minorBidi"/>
          <w:sz w:val="32"/>
          <w:szCs w:val="32"/>
          <w:rtl/>
        </w:rPr>
      </w:pPr>
      <w:r w:rsidRPr="009D7219">
        <w:rPr>
          <w:rFonts w:asciiTheme="minorBidi" w:hAnsiTheme="minorBidi" w:hint="cs"/>
          <w:sz w:val="32"/>
          <w:szCs w:val="32"/>
          <w:rtl/>
        </w:rPr>
        <w:lastRenderedPageBreak/>
        <w:t xml:space="preserve">الحركات العنصرية ذات القاعدة السياسية الاستعمارية الاستغلالية هي لإثبات </w:t>
      </w:r>
      <w:r w:rsidR="00003A06" w:rsidRPr="009D7219">
        <w:rPr>
          <w:rFonts w:asciiTheme="minorBidi" w:hAnsiTheme="minorBidi" w:hint="cs"/>
          <w:sz w:val="32"/>
          <w:szCs w:val="32"/>
          <w:rtl/>
        </w:rPr>
        <w:t xml:space="preserve">مزاعمهم العنصرية </w:t>
      </w:r>
      <w:r w:rsidR="00BF30BE" w:rsidRPr="009D7219">
        <w:rPr>
          <w:rFonts w:asciiTheme="minorBidi" w:hAnsiTheme="minorBidi" w:hint="cs"/>
          <w:sz w:val="32"/>
          <w:szCs w:val="32"/>
          <w:rtl/>
        </w:rPr>
        <w:t>.</w:t>
      </w:r>
    </w:p>
    <w:p w:rsidR="00284642" w:rsidRPr="00D8442D" w:rsidRDefault="00284642" w:rsidP="00D8442D">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t>إن السلالة الآرية ذات مفهوم تجريدي وغير موجودة لأن الصفات العرقية المزعومة للآريين غير واضحة حتى في ذهن الأنتروبولوجيين الذين كانوا قد</w:t>
      </w:r>
      <w:r w:rsidR="00917DC0" w:rsidRPr="00D8442D">
        <w:rPr>
          <w:rFonts w:asciiTheme="minorBidi" w:hAnsiTheme="minorBidi" w:hint="cs"/>
          <w:sz w:val="32"/>
          <w:szCs w:val="32"/>
          <w:rtl/>
        </w:rPr>
        <w:t xml:space="preserve"> اختلقوا تلك البدعة العلمية غير </w:t>
      </w:r>
      <w:r w:rsidRPr="00D8442D">
        <w:rPr>
          <w:rFonts w:asciiTheme="minorBidi" w:hAnsiTheme="minorBidi" w:hint="cs"/>
          <w:sz w:val="32"/>
          <w:szCs w:val="32"/>
          <w:rtl/>
        </w:rPr>
        <w:t>الموضوعية.</w:t>
      </w:r>
    </w:p>
    <w:p w:rsidR="00284642" w:rsidRPr="009D7219" w:rsidRDefault="00284642" w:rsidP="009D7219">
      <w:pPr>
        <w:pStyle w:val="ListParagraph"/>
        <w:spacing w:after="0" w:line="360" w:lineRule="auto"/>
        <w:ind w:left="-897" w:right="-1134"/>
        <w:rPr>
          <w:rFonts w:asciiTheme="minorBidi" w:hAnsiTheme="minorBidi"/>
          <w:b/>
          <w:bCs/>
          <w:sz w:val="32"/>
          <w:szCs w:val="32"/>
          <w:rtl/>
        </w:rPr>
      </w:pPr>
      <w:r w:rsidRPr="009D7219">
        <w:rPr>
          <w:rFonts w:asciiTheme="minorBidi" w:hAnsiTheme="minorBidi" w:hint="cs"/>
          <w:b/>
          <w:bCs/>
          <w:sz w:val="32"/>
          <w:szCs w:val="32"/>
          <w:u w:val="double"/>
          <w:rtl/>
        </w:rPr>
        <w:t xml:space="preserve">الصهيونية العالمية وخرافة وجود سلالة بشرية لمعتنقي </w:t>
      </w:r>
      <w:r w:rsidR="00917DC0" w:rsidRPr="009D7219">
        <w:rPr>
          <w:rFonts w:asciiTheme="minorBidi" w:hAnsiTheme="minorBidi" w:hint="cs"/>
          <w:b/>
          <w:bCs/>
          <w:sz w:val="32"/>
          <w:szCs w:val="32"/>
          <w:u w:val="double"/>
          <w:rtl/>
        </w:rPr>
        <w:t xml:space="preserve">الديانة </w:t>
      </w:r>
      <w:r w:rsidRPr="009D7219">
        <w:rPr>
          <w:rFonts w:asciiTheme="minorBidi" w:hAnsiTheme="minorBidi" w:hint="cs"/>
          <w:b/>
          <w:bCs/>
          <w:sz w:val="32"/>
          <w:szCs w:val="32"/>
          <w:u w:val="double"/>
          <w:rtl/>
        </w:rPr>
        <w:t>اليهودية</w:t>
      </w:r>
      <w:r w:rsidR="009D7219">
        <w:rPr>
          <w:rFonts w:asciiTheme="minorBidi" w:hAnsiTheme="minorBidi" w:hint="cs"/>
          <w:b/>
          <w:bCs/>
          <w:sz w:val="32"/>
          <w:szCs w:val="32"/>
          <w:rtl/>
        </w:rPr>
        <w:t xml:space="preserve"> :</w:t>
      </w:r>
    </w:p>
    <w:p w:rsidR="00284642" w:rsidRPr="00D8442D" w:rsidRDefault="00284642" w:rsidP="00D8442D">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t>تعد الصهيونية حركة عنصرية استعمارية استيطانية، وغير إنسانية تهدف إلى إقامة دولة عنصرية استيطانية في الأرض العربية الفلسطينية على حساب الشعب العربي الفلسطيني الصاحب الشرعي والتاريخي لأرض فلسطين، معتمدة على القوة والدعم الأوروبي الأمريكي، الذي جعل من منطقة الوطن العربي مجالاً حيوياً في استراتيجياتهم، وأن وجود كيان صهيوني على الأرض العربية يعد بمثابة الركيزة التي تحقق استمرارية التخلف والتجزئة للأمة العربية لتبقى مقدرات الوطن العربي نهباً للعامل الغربي المتطور صناعياً .</w:t>
      </w:r>
    </w:p>
    <w:p w:rsidR="00284642" w:rsidRPr="00D8442D" w:rsidRDefault="00284642" w:rsidP="00D8442D">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t xml:space="preserve">تزعم الصهيونية العالمية أن هناك نموذجاً سلالياً خاصاً ينضوي تحته سائر أتباع الديانة اليهودية في العالم، لكن الواقع السلالي لاتباع تلك الديانة هو مغاير لذلك الزعم الخرافي الذي </w:t>
      </w:r>
      <w:r w:rsidR="004E2CC6" w:rsidRPr="00D8442D">
        <w:rPr>
          <w:rFonts w:asciiTheme="minorBidi" w:hAnsiTheme="minorBidi" w:hint="cs"/>
          <w:sz w:val="32"/>
          <w:szCs w:val="32"/>
          <w:rtl/>
        </w:rPr>
        <w:t xml:space="preserve">تضحده أو </w:t>
      </w:r>
      <w:r w:rsidRPr="00D8442D">
        <w:rPr>
          <w:rFonts w:asciiTheme="minorBidi" w:hAnsiTheme="minorBidi" w:hint="cs"/>
          <w:sz w:val="32"/>
          <w:szCs w:val="32"/>
          <w:rtl/>
        </w:rPr>
        <w:t>تفنده المعطيات العلمية .</w:t>
      </w:r>
    </w:p>
    <w:p w:rsidR="00284642" w:rsidRPr="00D8442D" w:rsidRDefault="00284642" w:rsidP="00D8442D">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t>إن اليهودية ليست سوى عقيدة دينية، يدين بتعاليمه</w:t>
      </w:r>
      <w:r w:rsidR="0093780A" w:rsidRPr="00D8442D">
        <w:rPr>
          <w:rFonts w:asciiTheme="minorBidi" w:hAnsiTheme="minorBidi" w:hint="cs"/>
          <w:sz w:val="32"/>
          <w:szCs w:val="32"/>
          <w:rtl/>
        </w:rPr>
        <w:t>ا أناس ينحدرون م</w:t>
      </w:r>
      <w:r w:rsidRPr="00D8442D">
        <w:rPr>
          <w:rFonts w:asciiTheme="minorBidi" w:hAnsiTheme="minorBidi" w:hint="cs"/>
          <w:sz w:val="32"/>
          <w:szCs w:val="32"/>
          <w:rtl/>
        </w:rPr>
        <w:t>ن سلالات بشرية متعددة ومتباينة، كما أن معتنقي اليهودية ينحد</w:t>
      </w:r>
      <w:r w:rsidR="0093780A" w:rsidRPr="00D8442D">
        <w:rPr>
          <w:rFonts w:asciiTheme="minorBidi" w:hAnsiTheme="minorBidi" w:hint="cs"/>
          <w:sz w:val="32"/>
          <w:szCs w:val="32"/>
          <w:rtl/>
        </w:rPr>
        <w:t>ر</w:t>
      </w:r>
      <w:r w:rsidRPr="00D8442D">
        <w:rPr>
          <w:rFonts w:asciiTheme="minorBidi" w:hAnsiTheme="minorBidi" w:hint="cs"/>
          <w:sz w:val="32"/>
          <w:szCs w:val="32"/>
          <w:rtl/>
        </w:rPr>
        <w:t>ون من أرومات بشرية إحيائية واجتماعية، وثقافية مختلفة</w:t>
      </w:r>
      <w:r w:rsidR="0093780A" w:rsidRPr="00D8442D">
        <w:rPr>
          <w:rFonts w:asciiTheme="minorBidi" w:hAnsiTheme="minorBidi" w:hint="cs"/>
          <w:sz w:val="32"/>
          <w:szCs w:val="32"/>
          <w:rtl/>
        </w:rPr>
        <w:t>،</w:t>
      </w:r>
      <w:r w:rsidRPr="00D8442D">
        <w:rPr>
          <w:rFonts w:asciiTheme="minorBidi" w:hAnsiTheme="minorBidi" w:hint="cs"/>
          <w:sz w:val="32"/>
          <w:szCs w:val="32"/>
          <w:rtl/>
        </w:rPr>
        <w:t xml:space="preserve"> حيث تفتقر تلك الأرومات إلى رابطة كل</w:t>
      </w:r>
      <w:r w:rsidR="004E2CC6" w:rsidRPr="00D8442D">
        <w:rPr>
          <w:rFonts w:asciiTheme="minorBidi" w:hAnsiTheme="minorBidi" w:hint="cs"/>
          <w:sz w:val="32"/>
          <w:szCs w:val="32"/>
          <w:rtl/>
        </w:rPr>
        <w:t>اً</w:t>
      </w:r>
      <w:r w:rsidRPr="00D8442D">
        <w:rPr>
          <w:rFonts w:asciiTheme="minorBidi" w:hAnsiTheme="minorBidi" w:hint="cs"/>
          <w:sz w:val="32"/>
          <w:szCs w:val="32"/>
          <w:rtl/>
        </w:rPr>
        <w:t xml:space="preserve"> من : الدم </w:t>
      </w:r>
      <w:r w:rsidRPr="00D8442D">
        <w:rPr>
          <w:rFonts w:asciiTheme="minorBidi" w:hAnsiTheme="minorBidi"/>
          <w:sz w:val="32"/>
          <w:szCs w:val="32"/>
          <w:rtl/>
        </w:rPr>
        <w:t>–</w:t>
      </w:r>
      <w:r w:rsidRPr="00D8442D">
        <w:rPr>
          <w:rFonts w:asciiTheme="minorBidi" w:hAnsiTheme="minorBidi" w:hint="cs"/>
          <w:sz w:val="32"/>
          <w:szCs w:val="32"/>
          <w:rtl/>
        </w:rPr>
        <w:t xml:space="preserve"> اللغة </w:t>
      </w:r>
      <w:r w:rsidRPr="00D8442D">
        <w:rPr>
          <w:rFonts w:asciiTheme="minorBidi" w:hAnsiTheme="minorBidi"/>
          <w:sz w:val="32"/>
          <w:szCs w:val="32"/>
          <w:rtl/>
        </w:rPr>
        <w:t>–</w:t>
      </w:r>
      <w:r w:rsidRPr="00D8442D">
        <w:rPr>
          <w:rFonts w:asciiTheme="minorBidi" w:hAnsiTheme="minorBidi" w:hint="cs"/>
          <w:sz w:val="32"/>
          <w:szCs w:val="32"/>
          <w:rtl/>
        </w:rPr>
        <w:t xml:space="preserve"> التاريخ </w:t>
      </w:r>
      <w:r w:rsidRPr="00D8442D">
        <w:rPr>
          <w:rFonts w:asciiTheme="minorBidi" w:hAnsiTheme="minorBidi"/>
          <w:sz w:val="32"/>
          <w:szCs w:val="32"/>
          <w:rtl/>
        </w:rPr>
        <w:t>–</w:t>
      </w:r>
      <w:r w:rsidRPr="00D8442D">
        <w:rPr>
          <w:rFonts w:asciiTheme="minorBidi" w:hAnsiTheme="minorBidi" w:hint="cs"/>
          <w:sz w:val="32"/>
          <w:szCs w:val="32"/>
          <w:rtl/>
        </w:rPr>
        <w:t xml:space="preserve"> والآمال المشتركة </w:t>
      </w:r>
      <w:r w:rsidRPr="00D8442D">
        <w:rPr>
          <w:rFonts w:asciiTheme="minorBidi" w:hAnsiTheme="minorBidi"/>
          <w:sz w:val="32"/>
          <w:szCs w:val="32"/>
          <w:rtl/>
        </w:rPr>
        <w:t>–</w:t>
      </w:r>
      <w:r w:rsidR="004E2CC6" w:rsidRPr="00D8442D">
        <w:rPr>
          <w:rFonts w:asciiTheme="minorBidi" w:hAnsiTheme="minorBidi" w:hint="cs"/>
          <w:sz w:val="32"/>
          <w:szCs w:val="32"/>
          <w:rtl/>
        </w:rPr>
        <w:t>والتراث الشعبي الشف</w:t>
      </w:r>
      <w:r w:rsidRPr="00D8442D">
        <w:rPr>
          <w:rFonts w:asciiTheme="minorBidi" w:hAnsiTheme="minorBidi" w:hint="cs"/>
          <w:sz w:val="32"/>
          <w:szCs w:val="32"/>
          <w:rtl/>
        </w:rPr>
        <w:t>هي والمكتوب، والأرض المشتركة والاقتصاد المشترك،</w:t>
      </w:r>
      <w:r w:rsidR="005E25F4" w:rsidRPr="00D8442D">
        <w:rPr>
          <w:rFonts w:asciiTheme="minorBidi" w:hAnsiTheme="minorBidi" w:hint="cs"/>
          <w:sz w:val="32"/>
          <w:szCs w:val="32"/>
          <w:rtl/>
        </w:rPr>
        <w:t xml:space="preserve"> حتى أن العامل الديني الذي اتخذ</w:t>
      </w:r>
      <w:r w:rsidRPr="00D8442D">
        <w:rPr>
          <w:rFonts w:asciiTheme="minorBidi" w:hAnsiTheme="minorBidi" w:hint="cs"/>
          <w:sz w:val="32"/>
          <w:szCs w:val="32"/>
          <w:rtl/>
        </w:rPr>
        <w:t xml:space="preserve">ته الصهيونية العنصرية أرضية لمبادئها الهدامة هو عامل ضعيف، ويؤكد ذلك النداء الموجه من المجلس الأمريكي لليهودية إلى وزير الخارجية الأمريكي </w:t>
      </w:r>
      <w:r w:rsidRPr="00D8442D">
        <w:rPr>
          <w:rFonts w:asciiTheme="minorBidi" w:hAnsiTheme="minorBidi" w:hint="cs"/>
          <w:b/>
          <w:bCs/>
          <w:sz w:val="32"/>
          <w:szCs w:val="32"/>
          <w:rtl/>
        </w:rPr>
        <w:t>كريستيان</w:t>
      </w:r>
      <w:r w:rsidRPr="00D8442D">
        <w:rPr>
          <w:rFonts w:asciiTheme="minorBidi" w:hAnsiTheme="minorBidi" w:hint="cs"/>
          <w:sz w:val="32"/>
          <w:szCs w:val="32"/>
          <w:rtl/>
        </w:rPr>
        <w:t>مايلي : "يعلن المجلس اليهودي أن اليهود لا يؤلفون جماعة قومية، وإنما هم جماعة دينية، ويتابع قوله : أننا في الولايات المتحدة لا نستطيع إلا أن تكون يهوداً فحسب على أساس ديننا، لا على أساس قوميتنا، ونحن نعتقد أن إسرائيل والقومية اليهودية (المزعومة) لا تستطيعان أن تقوما مقام قوميتنا الأمريكية، إننا نعتبر أنفسنا أمريكيين ذو عقيدة يهودية".</w:t>
      </w:r>
    </w:p>
    <w:p w:rsidR="00284642" w:rsidRPr="00005B91" w:rsidRDefault="00E705D6" w:rsidP="00005B91">
      <w:pPr>
        <w:pStyle w:val="ListParagraph"/>
        <w:spacing w:after="0" w:line="360" w:lineRule="auto"/>
        <w:ind w:left="-897" w:right="-1134"/>
        <w:rPr>
          <w:rFonts w:asciiTheme="minorBidi" w:hAnsiTheme="minorBidi"/>
          <w:b/>
          <w:bCs/>
          <w:sz w:val="32"/>
          <w:szCs w:val="32"/>
          <w:rtl/>
        </w:rPr>
      </w:pPr>
      <w:r w:rsidRPr="00D8442D">
        <w:rPr>
          <w:rFonts w:asciiTheme="minorBidi" w:hAnsiTheme="minorBidi" w:hint="cs"/>
          <w:b/>
          <w:bCs/>
          <w:sz w:val="32"/>
          <w:szCs w:val="32"/>
          <w:rtl/>
        </w:rPr>
        <w:t>التباين السلالي بين أتباع العقيدة اليهودية</w:t>
      </w:r>
      <w:r w:rsidR="00005B91">
        <w:rPr>
          <w:rFonts w:asciiTheme="minorBidi" w:hAnsiTheme="minorBidi" w:hint="cs"/>
          <w:b/>
          <w:bCs/>
          <w:sz w:val="32"/>
          <w:szCs w:val="32"/>
          <w:rtl/>
        </w:rPr>
        <w:t xml:space="preserve">: </w:t>
      </w:r>
      <w:r w:rsidR="005E25F4" w:rsidRPr="00005B91">
        <w:rPr>
          <w:rFonts w:asciiTheme="minorBidi" w:hAnsiTheme="minorBidi" w:hint="cs"/>
          <w:sz w:val="32"/>
          <w:szCs w:val="32"/>
          <w:rtl/>
        </w:rPr>
        <w:t>إن التب</w:t>
      </w:r>
      <w:r w:rsidR="00284642" w:rsidRPr="00005B91">
        <w:rPr>
          <w:rFonts w:asciiTheme="minorBidi" w:hAnsiTheme="minorBidi" w:hint="cs"/>
          <w:sz w:val="32"/>
          <w:szCs w:val="32"/>
          <w:rtl/>
        </w:rPr>
        <w:t>اين الس</w:t>
      </w:r>
      <w:r w:rsidRPr="00005B91">
        <w:rPr>
          <w:rFonts w:asciiTheme="minorBidi" w:hAnsiTheme="minorBidi" w:hint="cs"/>
          <w:sz w:val="32"/>
          <w:szCs w:val="32"/>
          <w:rtl/>
        </w:rPr>
        <w:t>لالي بين أتباع العقيدة اليهودية</w:t>
      </w:r>
      <w:r w:rsidR="00284642" w:rsidRPr="00005B91">
        <w:rPr>
          <w:rFonts w:asciiTheme="minorBidi" w:hAnsiTheme="minorBidi" w:hint="cs"/>
          <w:sz w:val="32"/>
          <w:szCs w:val="32"/>
          <w:rtl/>
        </w:rPr>
        <w:t xml:space="preserve"> يفوق التباين السلالي الحاصل بين أفراد السلالات الرئيسة الثلاث : المنغولية </w:t>
      </w:r>
      <w:r w:rsidR="00284642" w:rsidRPr="00005B91">
        <w:rPr>
          <w:rFonts w:asciiTheme="minorBidi" w:hAnsiTheme="minorBidi"/>
          <w:sz w:val="32"/>
          <w:szCs w:val="32"/>
          <w:rtl/>
        </w:rPr>
        <w:t>–</w:t>
      </w:r>
      <w:r w:rsidRPr="00005B91">
        <w:rPr>
          <w:rFonts w:asciiTheme="minorBidi" w:hAnsiTheme="minorBidi" w:hint="cs"/>
          <w:sz w:val="32"/>
          <w:szCs w:val="32"/>
          <w:rtl/>
        </w:rPr>
        <w:t xml:space="preserve">الزنجية </w:t>
      </w:r>
      <w:r w:rsidR="00284642" w:rsidRPr="00005B91">
        <w:rPr>
          <w:rFonts w:asciiTheme="minorBidi" w:hAnsiTheme="minorBidi" w:hint="cs"/>
          <w:sz w:val="32"/>
          <w:szCs w:val="32"/>
          <w:rtl/>
        </w:rPr>
        <w:t xml:space="preserve">الإفريقية </w:t>
      </w:r>
      <w:r w:rsidR="00284642" w:rsidRPr="00005B91">
        <w:rPr>
          <w:rFonts w:asciiTheme="minorBidi" w:hAnsiTheme="minorBidi"/>
          <w:sz w:val="32"/>
          <w:szCs w:val="32"/>
          <w:rtl/>
        </w:rPr>
        <w:t>–</w:t>
      </w:r>
      <w:r w:rsidRPr="00005B91">
        <w:rPr>
          <w:rFonts w:asciiTheme="minorBidi" w:hAnsiTheme="minorBidi" w:hint="cs"/>
          <w:sz w:val="32"/>
          <w:szCs w:val="32"/>
          <w:rtl/>
        </w:rPr>
        <w:t>القوقازية</w:t>
      </w:r>
      <w:r w:rsidR="00284642" w:rsidRPr="00005B91">
        <w:rPr>
          <w:rFonts w:asciiTheme="minorBidi" w:hAnsiTheme="minorBidi" w:hint="cs"/>
          <w:sz w:val="32"/>
          <w:szCs w:val="32"/>
          <w:rtl/>
        </w:rPr>
        <w:t>.</w:t>
      </w:r>
    </w:p>
    <w:p w:rsidR="00284642" w:rsidRPr="00D8442D" w:rsidRDefault="00284642" w:rsidP="00D8442D">
      <w:pPr>
        <w:pStyle w:val="ListParagraph"/>
        <w:spacing w:after="0" w:line="360" w:lineRule="auto"/>
        <w:ind w:left="-897" w:right="-1134"/>
        <w:rPr>
          <w:rFonts w:asciiTheme="minorBidi" w:hAnsiTheme="minorBidi"/>
          <w:sz w:val="32"/>
          <w:szCs w:val="32"/>
          <w:rtl/>
        </w:rPr>
      </w:pPr>
      <w:r w:rsidRPr="00D8442D">
        <w:rPr>
          <w:rFonts w:asciiTheme="minorBidi" w:hAnsiTheme="minorBidi" w:hint="cs"/>
          <w:sz w:val="32"/>
          <w:szCs w:val="32"/>
          <w:rtl/>
        </w:rPr>
        <w:t xml:space="preserve">فهناك اليهود منغوليو السلالة حيث الصفات المنغولية، وهناك اليهود </w:t>
      </w:r>
      <w:r w:rsidR="002B123F" w:rsidRPr="00D8442D">
        <w:rPr>
          <w:rFonts w:asciiTheme="minorBidi" w:hAnsiTheme="minorBidi" w:hint="cs"/>
          <w:sz w:val="32"/>
          <w:szCs w:val="32"/>
          <w:rtl/>
        </w:rPr>
        <w:t>الزنوج</w:t>
      </w:r>
      <w:r w:rsidRPr="00D8442D">
        <w:rPr>
          <w:rFonts w:asciiTheme="minorBidi" w:hAnsiTheme="minorBidi" w:hint="cs"/>
          <w:sz w:val="32"/>
          <w:szCs w:val="32"/>
          <w:rtl/>
        </w:rPr>
        <w:t xml:space="preserve"> مثل يهود</w:t>
      </w:r>
      <w:r w:rsidR="002B123F" w:rsidRPr="00D8442D">
        <w:rPr>
          <w:rFonts w:asciiTheme="minorBidi" w:hAnsiTheme="minorBidi" w:hint="cs"/>
          <w:sz w:val="32"/>
          <w:szCs w:val="32"/>
          <w:rtl/>
        </w:rPr>
        <w:t xml:space="preserve"> الحبشة (الفلاشا) وجنوب إفريقيا</w:t>
      </w:r>
      <w:r w:rsidRPr="00D8442D">
        <w:rPr>
          <w:rFonts w:asciiTheme="minorBidi" w:hAnsiTheme="minorBidi" w:hint="cs"/>
          <w:sz w:val="32"/>
          <w:szCs w:val="32"/>
          <w:rtl/>
        </w:rPr>
        <w:t xml:space="preserve"> حيث الصفات الإفريقية وهناك اليهود ذوو الصفات الأوروبية المتباينة .</w:t>
      </w:r>
    </w:p>
    <w:p w:rsidR="00005B91" w:rsidRDefault="00284642" w:rsidP="009D7219">
      <w:pPr>
        <w:pStyle w:val="ListParagraph"/>
        <w:spacing w:after="0" w:line="360" w:lineRule="auto"/>
        <w:ind w:left="-897" w:right="-1276"/>
        <w:rPr>
          <w:rFonts w:asciiTheme="minorBidi" w:hAnsiTheme="minorBidi"/>
          <w:sz w:val="32"/>
          <w:szCs w:val="32"/>
          <w:rtl/>
        </w:rPr>
      </w:pPr>
      <w:r w:rsidRPr="00D8442D">
        <w:rPr>
          <w:rFonts w:asciiTheme="minorBidi" w:hAnsiTheme="minorBidi" w:hint="cs"/>
          <w:sz w:val="32"/>
          <w:szCs w:val="32"/>
          <w:rtl/>
        </w:rPr>
        <w:t xml:space="preserve">إن القول المزعوم بوجود سلالة </w:t>
      </w:r>
      <w:r w:rsidR="002B123F" w:rsidRPr="00D8442D">
        <w:rPr>
          <w:rFonts w:asciiTheme="minorBidi" w:hAnsiTheme="minorBidi" w:hint="cs"/>
          <w:sz w:val="32"/>
          <w:szCs w:val="32"/>
          <w:rtl/>
        </w:rPr>
        <w:t>خاصة بمعتنقي اليهودية في العالم</w:t>
      </w:r>
      <w:r w:rsidRPr="00D8442D">
        <w:rPr>
          <w:rFonts w:asciiTheme="minorBidi" w:hAnsiTheme="minorBidi" w:hint="cs"/>
          <w:sz w:val="32"/>
          <w:szCs w:val="32"/>
          <w:rtl/>
        </w:rPr>
        <w:t xml:space="preserve"> كما تدعي الصهي</w:t>
      </w:r>
      <w:r w:rsidR="005E25F4" w:rsidRPr="00D8442D">
        <w:rPr>
          <w:rFonts w:asciiTheme="minorBidi" w:hAnsiTheme="minorBidi" w:hint="cs"/>
          <w:sz w:val="32"/>
          <w:szCs w:val="32"/>
          <w:rtl/>
        </w:rPr>
        <w:t xml:space="preserve">ونية العالمية ذلك : هو </w:t>
      </w:r>
    </w:p>
    <w:p w:rsidR="002B123F" w:rsidRPr="00D8442D" w:rsidRDefault="005E25F4" w:rsidP="009D7219">
      <w:pPr>
        <w:pStyle w:val="ListParagraph"/>
        <w:spacing w:after="0" w:line="360" w:lineRule="auto"/>
        <w:ind w:left="-897" w:right="-1276"/>
        <w:rPr>
          <w:rFonts w:asciiTheme="minorBidi" w:hAnsiTheme="minorBidi"/>
          <w:sz w:val="32"/>
          <w:szCs w:val="32"/>
          <w:rtl/>
        </w:rPr>
      </w:pPr>
      <w:r w:rsidRPr="00D8442D">
        <w:rPr>
          <w:rFonts w:asciiTheme="minorBidi" w:hAnsiTheme="minorBidi" w:hint="cs"/>
          <w:sz w:val="32"/>
          <w:szCs w:val="32"/>
          <w:rtl/>
        </w:rPr>
        <w:lastRenderedPageBreak/>
        <w:t>ضرب من ض</w:t>
      </w:r>
      <w:r w:rsidR="00284642" w:rsidRPr="00D8442D">
        <w:rPr>
          <w:rFonts w:asciiTheme="minorBidi" w:hAnsiTheme="minorBidi" w:hint="cs"/>
          <w:sz w:val="32"/>
          <w:szCs w:val="32"/>
          <w:rtl/>
        </w:rPr>
        <w:t>ر</w:t>
      </w:r>
      <w:r w:rsidRPr="00D8442D">
        <w:rPr>
          <w:rFonts w:asciiTheme="minorBidi" w:hAnsiTheme="minorBidi" w:hint="cs"/>
          <w:sz w:val="32"/>
          <w:szCs w:val="32"/>
          <w:rtl/>
        </w:rPr>
        <w:t>و</w:t>
      </w:r>
      <w:r w:rsidR="00284642" w:rsidRPr="00D8442D">
        <w:rPr>
          <w:rFonts w:asciiTheme="minorBidi" w:hAnsiTheme="minorBidi" w:hint="cs"/>
          <w:sz w:val="32"/>
          <w:szCs w:val="32"/>
          <w:rtl/>
        </w:rPr>
        <w:t>ب الخ</w:t>
      </w:r>
      <w:r w:rsidR="002B123F" w:rsidRPr="00D8442D">
        <w:rPr>
          <w:rFonts w:asciiTheme="minorBidi" w:hAnsiTheme="minorBidi" w:hint="cs"/>
          <w:sz w:val="32"/>
          <w:szCs w:val="32"/>
          <w:rtl/>
        </w:rPr>
        <w:t>يال</w:t>
      </w:r>
      <w:r w:rsidR="00284642" w:rsidRPr="00D8442D">
        <w:rPr>
          <w:rFonts w:asciiTheme="minorBidi" w:hAnsiTheme="minorBidi" w:hint="cs"/>
          <w:sz w:val="32"/>
          <w:szCs w:val="32"/>
          <w:rtl/>
        </w:rPr>
        <w:t xml:space="preserve"> لعدم وجود ذلك على الواقع وهو افتراء على العلم وعلى ال</w:t>
      </w:r>
      <w:r w:rsidR="002B123F" w:rsidRPr="00D8442D">
        <w:rPr>
          <w:rFonts w:asciiTheme="minorBidi" w:hAnsiTheme="minorBidi" w:hint="cs"/>
          <w:sz w:val="32"/>
          <w:szCs w:val="32"/>
          <w:rtl/>
        </w:rPr>
        <w:t>حقيقة اللذين يدحضان ذلك الادعاء</w:t>
      </w:r>
      <w:r w:rsidR="00284642" w:rsidRPr="00D8442D">
        <w:rPr>
          <w:rFonts w:asciiTheme="minorBidi" w:hAnsiTheme="minorBidi" w:hint="cs"/>
          <w:sz w:val="32"/>
          <w:szCs w:val="32"/>
          <w:rtl/>
        </w:rPr>
        <w:t xml:space="preserve"> الذي يؤمن به اتباع الحركة العنصرية الصهيونية والمتعاطفين معها من الباحثين في علم الانتروبولوجيا</w:t>
      </w:r>
      <w:r w:rsidR="002B123F" w:rsidRPr="00D8442D">
        <w:rPr>
          <w:rFonts w:asciiTheme="minorBidi" w:hAnsiTheme="minorBidi" w:hint="cs"/>
          <w:sz w:val="32"/>
          <w:szCs w:val="32"/>
          <w:rtl/>
        </w:rPr>
        <w:t>.</w:t>
      </w:r>
    </w:p>
    <w:p w:rsidR="006009AF" w:rsidRPr="009D7219" w:rsidRDefault="00284642" w:rsidP="009D7219">
      <w:pPr>
        <w:pStyle w:val="ListParagraph"/>
        <w:spacing w:after="0" w:line="360" w:lineRule="auto"/>
        <w:ind w:left="-897" w:right="-1134"/>
        <w:rPr>
          <w:rFonts w:asciiTheme="minorBidi" w:hAnsiTheme="minorBidi"/>
          <w:b/>
          <w:bCs/>
          <w:sz w:val="32"/>
          <w:szCs w:val="32"/>
          <w:rtl/>
        </w:rPr>
      </w:pPr>
      <w:r w:rsidRPr="00D8442D">
        <w:rPr>
          <w:rFonts w:asciiTheme="minorBidi" w:hAnsiTheme="minorBidi" w:hint="cs"/>
          <w:b/>
          <w:bCs/>
          <w:sz w:val="32"/>
          <w:szCs w:val="32"/>
          <w:rtl/>
        </w:rPr>
        <w:t xml:space="preserve">نستنتج مما سبق ما يأتي : </w:t>
      </w:r>
      <w:r w:rsidRPr="009D7219">
        <w:rPr>
          <w:rFonts w:asciiTheme="minorBidi" w:hAnsiTheme="minorBidi" w:hint="cs"/>
          <w:sz w:val="32"/>
          <w:szCs w:val="32"/>
          <w:rtl/>
        </w:rPr>
        <w:t>إن الزعم الصهيوني الكاذب بوجود سلالة بشرية خاصة بمعتنقي اليهودية في العالم هو زعم ملفق وباطل تدحضه كافة المعطيات العلمي</w:t>
      </w:r>
      <w:r w:rsidR="005E25F4" w:rsidRPr="009D7219">
        <w:rPr>
          <w:rFonts w:asciiTheme="minorBidi" w:hAnsiTheme="minorBidi" w:hint="cs"/>
          <w:sz w:val="32"/>
          <w:szCs w:val="32"/>
          <w:rtl/>
        </w:rPr>
        <w:t>ة للعلوم الإنسانية والطبيعية، وإ</w:t>
      </w:r>
      <w:r w:rsidRPr="009D7219">
        <w:rPr>
          <w:rFonts w:asciiTheme="minorBidi" w:hAnsiTheme="minorBidi" w:hint="cs"/>
          <w:sz w:val="32"/>
          <w:szCs w:val="32"/>
          <w:rtl/>
        </w:rPr>
        <w:t>ن يهود العالم هم من سلالات بشرية مختلفة في صفاتها السلالية، حيث ينحدرون من أصول بشرية واجتماعية وثقافية متعددة وغير متجانسة، وأن الفروق السلالية الاحيائية بين اتباع الدين اليهودي، هي الفروق السلالية نفسها الموجودة بين أفراد السلالات البشرية الرئيسة الثلاث : المنغولية و</w:t>
      </w:r>
      <w:r w:rsidR="002B123F" w:rsidRPr="009D7219">
        <w:rPr>
          <w:rFonts w:asciiTheme="minorBidi" w:hAnsiTheme="minorBidi" w:hint="cs"/>
          <w:sz w:val="32"/>
          <w:szCs w:val="32"/>
          <w:rtl/>
        </w:rPr>
        <w:t xml:space="preserve">الزنجية </w:t>
      </w:r>
      <w:r w:rsidRPr="009D7219">
        <w:rPr>
          <w:rFonts w:asciiTheme="minorBidi" w:hAnsiTheme="minorBidi" w:hint="cs"/>
          <w:sz w:val="32"/>
          <w:szCs w:val="32"/>
          <w:rtl/>
        </w:rPr>
        <w:t>الإفريقية والقوقازية الأوروبية، وما يتفرع عن كل منها من سلالات بشرية فرعية وثانوية، وإن اليهود هم أصحاب عقيدة دينية فقط، ولا رابط يربط فيما بينهم سوى الرباط الديني الضعيف الذي اتخذته الصهيونية العنصرية الاستيطانية بمثابة عامل قومي يجمع بين معتنقي اليهودية في العالم، فاليهودية ديانة شأنها بذلك الإسلام والمسيحية</w:t>
      </w:r>
      <w:r w:rsidR="008439E1" w:rsidRPr="009D7219">
        <w:rPr>
          <w:rFonts w:asciiTheme="minorBidi" w:hAnsiTheme="minorBidi" w:hint="cs"/>
          <w:sz w:val="32"/>
          <w:szCs w:val="32"/>
          <w:rtl/>
        </w:rPr>
        <w:t>،</w:t>
      </w:r>
      <w:r w:rsidRPr="009D7219">
        <w:rPr>
          <w:rFonts w:asciiTheme="minorBidi" w:hAnsiTheme="minorBidi" w:hint="cs"/>
          <w:sz w:val="32"/>
          <w:szCs w:val="32"/>
          <w:rtl/>
        </w:rPr>
        <w:t xml:space="preserve"> حيث ينطوي تحت كل عقيدة دينية أناس </w:t>
      </w:r>
      <w:r w:rsidR="00CB6871" w:rsidRPr="009D7219">
        <w:rPr>
          <w:rFonts w:asciiTheme="minorBidi" w:hAnsiTheme="minorBidi" w:hint="cs"/>
          <w:sz w:val="32"/>
          <w:szCs w:val="32"/>
          <w:rtl/>
        </w:rPr>
        <w:t xml:space="preserve">يؤمن بها </w:t>
      </w:r>
      <w:r w:rsidRPr="009D7219">
        <w:rPr>
          <w:rFonts w:asciiTheme="minorBidi" w:hAnsiTheme="minorBidi" w:hint="cs"/>
          <w:sz w:val="32"/>
          <w:szCs w:val="32"/>
          <w:rtl/>
        </w:rPr>
        <w:t xml:space="preserve">من قوميات </w:t>
      </w:r>
      <w:r w:rsidR="00CB6871" w:rsidRPr="009D7219">
        <w:rPr>
          <w:rFonts w:asciiTheme="minorBidi" w:hAnsiTheme="minorBidi" w:hint="cs"/>
          <w:sz w:val="32"/>
          <w:szCs w:val="32"/>
          <w:rtl/>
        </w:rPr>
        <w:t xml:space="preserve">وسلالات </w:t>
      </w:r>
      <w:r w:rsidRPr="009D7219">
        <w:rPr>
          <w:rFonts w:asciiTheme="minorBidi" w:hAnsiTheme="minorBidi" w:hint="cs"/>
          <w:sz w:val="32"/>
          <w:szCs w:val="32"/>
          <w:rtl/>
        </w:rPr>
        <w:t>مختلفة ومتعددة</w:t>
      </w:r>
      <w:r w:rsidR="006009AF" w:rsidRPr="009D7219">
        <w:rPr>
          <w:rFonts w:asciiTheme="minorBidi" w:hAnsiTheme="minorBidi" w:hint="cs"/>
          <w:sz w:val="32"/>
          <w:szCs w:val="32"/>
          <w:rtl/>
        </w:rPr>
        <w:t xml:space="preserve"> . </w:t>
      </w:r>
    </w:p>
    <w:p w:rsidR="00284642" w:rsidRPr="00D8442D" w:rsidRDefault="006009AF" w:rsidP="009D7219">
      <w:pPr>
        <w:pStyle w:val="ListParagraph"/>
        <w:spacing w:after="0" w:line="360" w:lineRule="auto"/>
        <w:ind w:left="-897" w:right="-1276"/>
        <w:rPr>
          <w:rFonts w:asciiTheme="minorBidi" w:hAnsiTheme="minorBidi"/>
          <w:sz w:val="32"/>
          <w:szCs w:val="32"/>
          <w:rtl/>
        </w:rPr>
      </w:pPr>
      <w:r w:rsidRPr="009D7219">
        <w:rPr>
          <w:rFonts w:asciiTheme="minorBidi" w:hAnsiTheme="minorBidi" w:hint="cs"/>
          <w:b/>
          <w:bCs/>
          <w:sz w:val="32"/>
          <w:szCs w:val="32"/>
          <w:rtl/>
        </w:rPr>
        <w:t>و</w:t>
      </w:r>
      <w:r w:rsidR="008439E1" w:rsidRPr="009D7219">
        <w:rPr>
          <w:rFonts w:asciiTheme="minorBidi" w:hAnsiTheme="minorBidi" w:hint="cs"/>
          <w:b/>
          <w:bCs/>
          <w:sz w:val="32"/>
          <w:szCs w:val="32"/>
          <w:rtl/>
        </w:rPr>
        <w:t>يمكن القول مما تقدم :</w:t>
      </w:r>
      <w:r w:rsidR="00284642" w:rsidRPr="00D8442D">
        <w:rPr>
          <w:rFonts w:asciiTheme="minorBidi" w:hAnsiTheme="minorBidi" w:hint="cs"/>
          <w:sz w:val="32"/>
          <w:szCs w:val="32"/>
          <w:rtl/>
        </w:rPr>
        <w:t xml:space="preserve"> أن اتباع الدين اليهودي الموجودين في</w:t>
      </w:r>
      <w:r w:rsidRPr="00D8442D">
        <w:rPr>
          <w:rFonts w:asciiTheme="minorBidi" w:hAnsiTheme="minorBidi" w:hint="cs"/>
          <w:sz w:val="32"/>
          <w:szCs w:val="32"/>
          <w:rtl/>
        </w:rPr>
        <w:t xml:space="preserve"> كل أنحاء العالم لا يعيشون معاً</w:t>
      </w:r>
      <w:r w:rsidR="00284642" w:rsidRPr="00D8442D">
        <w:rPr>
          <w:rFonts w:asciiTheme="minorBidi" w:hAnsiTheme="minorBidi" w:hint="cs"/>
          <w:sz w:val="32"/>
          <w:szCs w:val="32"/>
          <w:rtl/>
        </w:rPr>
        <w:t xml:space="preserve"> على أرض واحدة وفي منطقة جغرافية واحدة، ولا يعيشون في مجتمع واحد وإنما هم موجودون في مجتمعات بشرية متعددة ومتباينة</w:t>
      </w:r>
      <w:r w:rsidRPr="00D8442D">
        <w:rPr>
          <w:rFonts w:asciiTheme="minorBidi" w:hAnsiTheme="minorBidi" w:hint="cs"/>
          <w:sz w:val="32"/>
          <w:szCs w:val="32"/>
          <w:rtl/>
        </w:rPr>
        <w:t xml:space="preserve"> جغرافياً تبعاً ل</w:t>
      </w:r>
      <w:r w:rsidR="00284642" w:rsidRPr="00D8442D">
        <w:rPr>
          <w:rFonts w:asciiTheme="minorBidi" w:hAnsiTheme="minorBidi" w:hint="cs"/>
          <w:sz w:val="32"/>
          <w:szCs w:val="32"/>
          <w:rtl/>
        </w:rPr>
        <w:t>لبنى الاجتماعية</w:t>
      </w:r>
      <w:r w:rsidR="00CF2994" w:rsidRPr="00D8442D">
        <w:rPr>
          <w:rFonts w:asciiTheme="minorBidi" w:hAnsiTheme="minorBidi" w:hint="cs"/>
          <w:sz w:val="32"/>
          <w:szCs w:val="32"/>
          <w:rtl/>
        </w:rPr>
        <w:t xml:space="preserve"> والثقافية والاقتصادية </w:t>
      </w:r>
      <w:r w:rsidRPr="00D8442D">
        <w:rPr>
          <w:rFonts w:asciiTheme="minorBidi" w:hAnsiTheme="minorBidi" w:hint="cs"/>
          <w:sz w:val="32"/>
          <w:szCs w:val="32"/>
          <w:rtl/>
        </w:rPr>
        <w:t>الموجودة في أماكن تواجدهم و</w:t>
      </w:r>
      <w:r w:rsidR="00284642" w:rsidRPr="00D8442D">
        <w:rPr>
          <w:rFonts w:asciiTheme="minorBidi" w:hAnsiTheme="minorBidi" w:hint="cs"/>
          <w:sz w:val="32"/>
          <w:szCs w:val="32"/>
          <w:rtl/>
        </w:rPr>
        <w:t xml:space="preserve">هم بمثابة مجموعة من الناس على شكل </w:t>
      </w:r>
      <w:r w:rsidR="003551CD" w:rsidRPr="00D8442D">
        <w:rPr>
          <w:rFonts w:asciiTheme="minorBidi" w:hAnsiTheme="minorBidi" w:hint="cs"/>
          <w:sz w:val="32"/>
          <w:szCs w:val="32"/>
          <w:rtl/>
        </w:rPr>
        <w:t>فسيفساء متعددة الألوان والأشكال لا يربطهم سوى راب</w:t>
      </w:r>
      <w:r w:rsidR="00284642" w:rsidRPr="00D8442D">
        <w:rPr>
          <w:rFonts w:asciiTheme="minorBidi" w:hAnsiTheme="minorBidi" w:hint="cs"/>
          <w:sz w:val="32"/>
          <w:szCs w:val="32"/>
          <w:rtl/>
        </w:rPr>
        <w:t xml:space="preserve">ط </w:t>
      </w:r>
      <w:r w:rsidR="003551CD" w:rsidRPr="00D8442D">
        <w:rPr>
          <w:rFonts w:asciiTheme="minorBidi" w:hAnsiTheme="minorBidi" w:hint="cs"/>
          <w:sz w:val="32"/>
          <w:szCs w:val="32"/>
          <w:rtl/>
        </w:rPr>
        <w:t>الدينوهو ضعيف بالنسبة لهم .</w:t>
      </w:r>
    </w:p>
    <w:p w:rsidR="00284642" w:rsidRPr="001E0981" w:rsidRDefault="00284642" w:rsidP="001E0981">
      <w:pPr>
        <w:pStyle w:val="ListParagraph"/>
        <w:spacing w:after="0" w:line="360" w:lineRule="auto"/>
        <w:ind w:left="-897" w:right="-1134"/>
        <w:rPr>
          <w:rFonts w:asciiTheme="minorBidi" w:hAnsiTheme="minorBidi"/>
          <w:b/>
          <w:bCs/>
          <w:sz w:val="32"/>
          <w:szCs w:val="32"/>
          <w:rtl/>
        </w:rPr>
      </w:pPr>
      <w:r w:rsidRPr="00D8442D">
        <w:rPr>
          <w:rFonts w:asciiTheme="minorBidi" w:hAnsiTheme="minorBidi" w:hint="cs"/>
          <w:b/>
          <w:bCs/>
          <w:sz w:val="32"/>
          <w:szCs w:val="32"/>
          <w:u w:val="double"/>
          <w:rtl/>
        </w:rPr>
        <w:t>أسئلة</w:t>
      </w:r>
      <w:r w:rsidRPr="00D8442D">
        <w:rPr>
          <w:rFonts w:asciiTheme="minorBidi" w:hAnsiTheme="minorBidi" w:hint="cs"/>
          <w:b/>
          <w:bCs/>
          <w:sz w:val="32"/>
          <w:szCs w:val="32"/>
          <w:rtl/>
        </w:rPr>
        <w:t xml:space="preserve">: </w:t>
      </w:r>
      <w:bookmarkStart w:id="0" w:name="_GoBack"/>
      <w:bookmarkEnd w:id="0"/>
      <w:r w:rsidRPr="001E0981">
        <w:rPr>
          <w:rFonts w:asciiTheme="minorBidi" w:hAnsiTheme="minorBidi" w:hint="cs"/>
          <w:b/>
          <w:bCs/>
          <w:sz w:val="32"/>
          <w:szCs w:val="32"/>
          <w:rtl/>
        </w:rPr>
        <w:t xml:space="preserve">1- </w:t>
      </w:r>
      <w:r w:rsidR="009C338D" w:rsidRPr="001E0981">
        <w:rPr>
          <w:rFonts w:asciiTheme="minorBidi" w:hAnsiTheme="minorBidi" w:hint="cs"/>
          <w:b/>
          <w:bCs/>
          <w:sz w:val="32"/>
          <w:szCs w:val="32"/>
          <w:rtl/>
        </w:rPr>
        <w:t xml:space="preserve">وضح مفهوم التبشير وبين </w:t>
      </w:r>
      <w:r w:rsidR="007A3293" w:rsidRPr="001E0981">
        <w:rPr>
          <w:rFonts w:asciiTheme="minorBidi" w:hAnsiTheme="minorBidi" w:hint="cs"/>
          <w:b/>
          <w:bCs/>
          <w:sz w:val="32"/>
          <w:szCs w:val="32"/>
          <w:rtl/>
        </w:rPr>
        <w:t>أهدافه وأدواته ؟</w:t>
      </w:r>
    </w:p>
    <w:p w:rsidR="00284642" w:rsidRPr="00D8442D" w:rsidRDefault="009C338D" w:rsidP="00D8442D">
      <w:pPr>
        <w:pStyle w:val="ListParagraph"/>
        <w:spacing w:after="0" w:line="360" w:lineRule="auto"/>
        <w:ind w:left="-897" w:right="-1134"/>
        <w:rPr>
          <w:rFonts w:asciiTheme="minorBidi" w:hAnsiTheme="minorBidi"/>
          <w:b/>
          <w:bCs/>
          <w:sz w:val="32"/>
          <w:szCs w:val="32"/>
          <w:rtl/>
        </w:rPr>
      </w:pPr>
      <w:r w:rsidRPr="00D8442D">
        <w:rPr>
          <w:rFonts w:asciiTheme="minorBidi" w:hAnsiTheme="minorBidi" w:hint="cs"/>
          <w:b/>
          <w:bCs/>
          <w:sz w:val="32"/>
          <w:szCs w:val="32"/>
          <w:rtl/>
        </w:rPr>
        <w:t>2</w:t>
      </w:r>
      <w:r w:rsidR="00284642" w:rsidRPr="00D8442D">
        <w:rPr>
          <w:rFonts w:asciiTheme="minorBidi" w:hAnsiTheme="minorBidi" w:hint="cs"/>
          <w:b/>
          <w:bCs/>
          <w:sz w:val="32"/>
          <w:szCs w:val="32"/>
          <w:rtl/>
        </w:rPr>
        <w:t xml:space="preserve">- </w:t>
      </w:r>
      <w:r w:rsidRPr="00D8442D">
        <w:rPr>
          <w:rFonts w:asciiTheme="minorBidi" w:hAnsiTheme="minorBidi" w:hint="cs"/>
          <w:b/>
          <w:bCs/>
          <w:sz w:val="32"/>
          <w:szCs w:val="32"/>
          <w:rtl/>
        </w:rPr>
        <w:t xml:space="preserve">ما هي الممارسات التبشيرية للدول الأوروبية، وما هي النتائج التي حققتها الدول الاستعمارية الأوروبية من التبشير ؟ </w:t>
      </w:r>
    </w:p>
    <w:p w:rsidR="009C338D" w:rsidRPr="00D8442D" w:rsidRDefault="009C338D" w:rsidP="00D8442D">
      <w:pPr>
        <w:pStyle w:val="ListParagraph"/>
        <w:spacing w:after="0" w:line="360" w:lineRule="auto"/>
        <w:ind w:left="-897" w:right="-1134"/>
        <w:rPr>
          <w:rFonts w:asciiTheme="minorBidi" w:hAnsiTheme="minorBidi"/>
          <w:b/>
          <w:bCs/>
          <w:sz w:val="32"/>
          <w:szCs w:val="32"/>
          <w:rtl/>
        </w:rPr>
      </w:pPr>
      <w:r w:rsidRPr="00D8442D">
        <w:rPr>
          <w:rFonts w:asciiTheme="minorBidi" w:hAnsiTheme="minorBidi" w:hint="cs"/>
          <w:b/>
          <w:bCs/>
          <w:sz w:val="32"/>
          <w:szCs w:val="32"/>
          <w:rtl/>
        </w:rPr>
        <w:t xml:space="preserve">3- وضح مفهوم التبشير والاستشراق والعلاقة بينهما ثم بين أساليب التبشير والاستشراق ؟ </w:t>
      </w:r>
    </w:p>
    <w:p w:rsidR="00284642" w:rsidRPr="00D8442D" w:rsidRDefault="00284642" w:rsidP="00D8442D">
      <w:pPr>
        <w:pStyle w:val="ListParagraph"/>
        <w:spacing w:after="0" w:line="360" w:lineRule="auto"/>
        <w:ind w:left="-897" w:right="-1134"/>
        <w:rPr>
          <w:rFonts w:asciiTheme="minorBidi" w:hAnsiTheme="minorBidi"/>
          <w:b/>
          <w:bCs/>
          <w:sz w:val="32"/>
          <w:szCs w:val="32"/>
          <w:rtl/>
        </w:rPr>
      </w:pPr>
      <w:r w:rsidRPr="00D8442D">
        <w:rPr>
          <w:rFonts w:asciiTheme="minorBidi" w:hAnsiTheme="minorBidi" w:hint="cs"/>
          <w:b/>
          <w:bCs/>
          <w:sz w:val="32"/>
          <w:szCs w:val="32"/>
          <w:rtl/>
        </w:rPr>
        <w:t xml:space="preserve">4- </w:t>
      </w:r>
      <w:r w:rsidR="009C338D" w:rsidRPr="00D8442D">
        <w:rPr>
          <w:rFonts w:asciiTheme="minorBidi" w:hAnsiTheme="minorBidi" w:hint="cs"/>
          <w:b/>
          <w:bCs/>
          <w:sz w:val="32"/>
          <w:szCs w:val="32"/>
          <w:rtl/>
        </w:rPr>
        <w:t xml:space="preserve">وضح كيف استغل العنصريون الفوارق الجسدية في اذكاء تفوقهم العرقي والثقافي ؟ </w:t>
      </w:r>
    </w:p>
    <w:p w:rsidR="00284642" w:rsidRPr="00D8442D" w:rsidRDefault="00284642" w:rsidP="00D8442D">
      <w:pPr>
        <w:pStyle w:val="ListParagraph"/>
        <w:spacing w:after="0" w:line="360" w:lineRule="auto"/>
        <w:ind w:left="-897" w:right="-1134"/>
        <w:rPr>
          <w:rFonts w:asciiTheme="minorBidi" w:hAnsiTheme="minorBidi"/>
          <w:b/>
          <w:bCs/>
          <w:sz w:val="32"/>
          <w:szCs w:val="32"/>
          <w:rtl/>
        </w:rPr>
      </w:pPr>
      <w:r w:rsidRPr="00D8442D">
        <w:rPr>
          <w:rFonts w:asciiTheme="minorBidi" w:hAnsiTheme="minorBidi" w:hint="cs"/>
          <w:b/>
          <w:bCs/>
          <w:sz w:val="32"/>
          <w:szCs w:val="32"/>
          <w:rtl/>
        </w:rPr>
        <w:t xml:space="preserve">5- </w:t>
      </w:r>
      <w:r w:rsidR="009C338D" w:rsidRPr="00D8442D">
        <w:rPr>
          <w:rFonts w:asciiTheme="minorBidi" w:hAnsiTheme="minorBidi" w:hint="cs"/>
          <w:b/>
          <w:bCs/>
          <w:sz w:val="32"/>
          <w:szCs w:val="32"/>
          <w:rtl/>
        </w:rPr>
        <w:t xml:space="preserve">عرف الآرية موضحاً مقولة خرافة وجودها كسلالة بشرية متفوقة ؟ </w:t>
      </w:r>
    </w:p>
    <w:p w:rsidR="00284642" w:rsidRPr="00D8442D" w:rsidRDefault="009C338D" w:rsidP="00D8442D">
      <w:pPr>
        <w:pStyle w:val="ListParagraph"/>
        <w:spacing w:after="0" w:line="360" w:lineRule="auto"/>
        <w:ind w:left="-897" w:right="-1134"/>
        <w:rPr>
          <w:rFonts w:asciiTheme="minorBidi" w:hAnsiTheme="minorBidi"/>
          <w:b/>
          <w:bCs/>
          <w:sz w:val="32"/>
          <w:szCs w:val="32"/>
          <w:rtl/>
        </w:rPr>
      </w:pPr>
      <w:r w:rsidRPr="00D8442D">
        <w:rPr>
          <w:rFonts w:asciiTheme="minorBidi" w:hAnsiTheme="minorBidi" w:hint="cs"/>
          <w:b/>
          <w:bCs/>
          <w:sz w:val="32"/>
          <w:szCs w:val="32"/>
          <w:rtl/>
        </w:rPr>
        <w:t>6</w:t>
      </w:r>
      <w:r w:rsidR="00284642" w:rsidRPr="00D8442D">
        <w:rPr>
          <w:rFonts w:asciiTheme="minorBidi" w:hAnsiTheme="minorBidi" w:hint="cs"/>
          <w:b/>
          <w:bCs/>
          <w:sz w:val="32"/>
          <w:szCs w:val="32"/>
          <w:rtl/>
        </w:rPr>
        <w:t xml:space="preserve">- عرف الصهيونية </w:t>
      </w:r>
      <w:r w:rsidRPr="00D8442D">
        <w:rPr>
          <w:rFonts w:asciiTheme="minorBidi" w:hAnsiTheme="minorBidi" w:hint="cs"/>
          <w:b/>
          <w:bCs/>
          <w:sz w:val="32"/>
          <w:szCs w:val="32"/>
          <w:rtl/>
        </w:rPr>
        <w:t>مبيناً مزاعمها ومظهراً التباين السلالي بين اتباعها أو اتباع اليهودية مدعماً الإجابة بالأقوال والأدلة ؟</w:t>
      </w:r>
    </w:p>
    <w:p w:rsidR="0079025A" w:rsidRPr="00251591" w:rsidRDefault="00284642" w:rsidP="00F83914">
      <w:pPr>
        <w:spacing w:before="0" w:beforeAutospacing="0" w:after="0" w:line="276" w:lineRule="auto"/>
        <w:ind w:left="-188"/>
        <w:rPr>
          <w:rFonts w:ascii="Arial" w:eastAsia="Times New Roman" w:hAnsi="Arial" w:cs="Led Italic Font"/>
          <w:sz w:val="28"/>
          <w:szCs w:val="28"/>
          <w:rtl/>
          <w:lang w:bidi="ar-SY"/>
        </w:rPr>
      </w:pPr>
      <w:r w:rsidRPr="00251591">
        <w:rPr>
          <w:rFonts w:ascii="Arial" w:eastAsia="Times New Roman" w:hAnsi="Arial" w:cs="Led Italic Font"/>
          <w:b/>
          <w:bCs/>
          <w:sz w:val="40"/>
          <w:szCs w:val="40"/>
          <w:rtl/>
          <w:lang w:bidi="ar-SY"/>
        </w:rPr>
        <w:t xml:space="preserve">مع تمنيات بالنجاح والتفوق </w:t>
      </w:r>
    </w:p>
    <w:sectPr w:rsidR="0079025A" w:rsidRPr="00251591" w:rsidSect="00DA400F">
      <w:headerReference w:type="default" r:id="rId9"/>
      <w:pgSz w:w="11906" w:h="16838"/>
      <w:pgMar w:top="1440" w:right="1440" w:bottom="1440" w:left="1440" w:header="562"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BF2" w:rsidRDefault="004C5BF2" w:rsidP="00236B48">
      <w:pPr>
        <w:spacing w:before="0" w:after="0" w:line="240" w:lineRule="auto"/>
      </w:pPr>
      <w:r>
        <w:separator/>
      </w:r>
    </w:p>
  </w:endnote>
  <w:endnote w:type="continuationSeparator" w:id="1">
    <w:p w:rsidR="004C5BF2" w:rsidRDefault="004C5BF2" w:rsidP="00236B4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Tekton Pro Ext">
    <w:altName w:val="Arial"/>
    <w:panose1 w:val="00000000000000000000"/>
    <w:charset w:val="00"/>
    <w:family w:val="swiss"/>
    <w:notTrueType/>
    <w:pitch w:val="variable"/>
    <w:sig w:usb0="00000007" w:usb1="00000001" w:usb2="00000000" w:usb3="00000000" w:csb0="00000093" w:csb1="00000000"/>
  </w:font>
  <w:font w:name="Imprint MT Shadow">
    <w:panose1 w:val="04020605060303030202"/>
    <w:charset w:val="00"/>
    <w:family w:val="decorative"/>
    <w:pitch w:val="variable"/>
    <w:sig w:usb0="00000003" w:usb1="00000000" w:usb2="00000000" w:usb3="00000000" w:csb0="00000001" w:csb1="00000000"/>
  </w:font>
  <w:font w:name="Led Italic Font">
    <w:altName w:val="Courier New"/>
    <w:charset w:val="B2"/>
    <w:family w:val="auto"/>
    <w:pitch w:val="variable"/>
    <w:sig w:usb0="00002000" w:usb1="80000000" w:usb2="00000008" w:usb3="00000000" w:csb0="00000040" w:csb1="00000000"/>
  </w:font>
  <w:font w:name="PT Bold Heading">
    <w:altName w:val="Courier New"/>
    <w:charset w:val="B2"/>
    <w:family w:val="auto"/>
    <w:pitch w:val="variable"/>
    <w:sig w:usb0="00002000" w:usb1="80000000" w:usb2="00000008" w:usb3="00000000" w:csb0="00000040" w:csb1="00000000"/>
  </w:font>
  <w:font w:name="Microsoft Uighur">
    <w:altName w:val="Times New Roman"/>
    <w:panose1 w:val="02000000000000000000"/>
    <w:charset w:val="00"/>
    <w:family w:val="auto"/>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Bold Italic Art">
    <w:altName w:val="Courier New"/>
    <w:charset w:val="B2"/>
    <w:family w:val="auto"/>
    <w:pitch w:val="variable"/>
    <w:sig w:usb0="00002000" w:usb1="80000000" w:usb2="00000008" w:usb3="00000000" w:csb0="00000040" w:csb1="00000000"/>
  </w:font>
  <w:font w:name="Challenge Extra Bold">
    <w:altName w:val="Courier New"/>
    <w:charset w:val="00"/>
    <w:family w:val="decorative"/>
    <w:pitch w:val="variable"/>
    <w:sig w:usb0="8000002F" w:usb1="00000048" w:usb2="00000000" w:usb3="00000000" w:csb0="00000013" w:csb1="00000000"/>
  </w:font>
  <w:font w:name="You're Gone">
    <w:altName w:val="Times New Roman"/>
    <w:charset w:val="00"/>
    <w:family w:val="auto"/>
    <w:pitch w:val="variable"/>
    <w:sig w:usb0="80000027" w:usb1="00000000" w:usb2="00000040" w:usb3="00000000" w:csb0="00000003"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Nadianne">
    <w:altName w:val="Arabic Typesetting"/>
    <w:charset w:val="00"/>
    <w:family w:val="script"/>
    <w:pitch w:val="variable"/>
    <w:sig w:usb0="8000002F" w:usb1="00000048"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BF2" w:rsidRDefault="004C5BF2" w:rsidP="00236B48">
      <w:pPr>
        <w:spacing w:before="0" w:after="0" w:line="240" w:lineRule="auto"/>
      </w:pPr>
      <w:r>
        <w:separator/>
      </w:r>
    </w:p>
  </w:footnote>
  <w:footnote w:type="continuationSeparator" w:id="1">
    <w:p w:rsidR="004C5BF2" w:rsidRDefault="004C5BF2" w:rsidP="00236B4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392" w:type="pct"/>
      <w:tblInd w:w="-1161"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tblPr>
    <w:tblGrid>
      <w:gridCol w:w="10490"/>
      <w:gridCol w:w="1343"/>
    </w:tblGrid>
    <w:tr w:rsidR="00410C50" w:rsidTr="00561108">
      <w:trPr>
        <w:trHeight w:val="468"/>
      </w:trPr>
      <w:tc>
        <w:tcPr>
          <w:tcW w:w="10490" w:type="dxa"/>
        </w:tcPr>
        <w:p w:rsidR="00410C50" w:rsidRPr="007D08E6" w:rsidRDefault="00226965" w:rsidP="005C38DF">
          <w:pPr>
            <w:pStyle w:val="Header"/>
            <w:tabs>
              <w:tab w:val="clear" w:pos="4153"/>
            </w:tabs>
            <w:rPr>
              <w:rFonts w:ascii="Cooper Std Black" w:hAnsi="Cooper Std Black" w:cs="PT Bold Heading"/>
              <w:sz w:val="30"/>
              <w:szCs w:val="30"/>
              <w:rtl/>
            </w:rPr>
          </w:pPr>
          <w:r>
            <w:rPr>
              <w:rFonts w:ascii="Cooper Std Black" w:hAnsi="Cooper Std Black" w:cs="PT Bold Heading"/>
              <w:noProof/>
              <w:sz w:val="30"/>
              <w:szCs w:val="30"/>
              <w:rtl/>
            </w:rPr>
            <w:pict>
              <v:shapetype id="_x0000_t202" coordsize="21600,21600" o:spt="202" path="m,l,21600r21600,l21600,xe">
                <v:stroke joinstyle="miter"/>
                <v:path gradientshapeok="t" o:connecttype="rect"/>
              </v:shapetype>
              <v:shape id="Text Box 13" o:spid="_x0000_s2068" type="#_x0000_t202" style="position:absolute;left:0;text-align:left;margin-left:513.5pt;margin-top:-7.7pt;width:76.6pt;height:42.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0VtAIAALk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" filled="f" stroked="f">
                <v:textbox>
                  <w:txbxContent>
                    <w:p w:rsidR="00410C50" w:rsidRPr="00C86CF2" w:rsidRDefault="00410C50" w:rsidP="0018016C">
                      <w:pPr>
                        <w:spacing w:before="120" w:beforeAutospacing="0"/>
                        <w:jc w:val="right"/>
                        <w:rPr>
                          <w:rFonts w:ascii="Calibri" w:hAnsi="Calibri"/>
                          <w:sz w:val="28"/>
                          <w:szCs w:val="28"/>
                          <w:rtl/>
                          <w:lang w:bidi="ar-SY"/>
                        </w:rPr>
                      </w:pPr>
                      <w:r>
                        <w:rPr>
                          <w:rFonts w:ascii="Calibri" w:hAnsi="Calibri"/>
                          <w:sz w:val="28"/>
                          <w:szCs w:val="28"/>
                          <w:lang w:bidi="ar-SY"/>
                        </w:rPr>
                        <w:t>3</w:t>
                      </w:r>
                      <w:r>
                        <w:rPr>
                          <w:rFonts w:ascii="Calibri" w:hAnsi="Calibri"/>
                          <w:sz w:val="36"/>
                          <w:szCs w:val="36"/>
                          <w:vertAlign w:val="superscript"/>
                          <w:lang w:bidi="ar-SY"/>
                        </w:rPr>
                        <w:t>r</w:t>
                      </w:r>
                      <w:r w:rsidRPr="00C86CF2">
                        <w:rPr>
                          <w:rFonts w:ascii="Calibri" w:hAnsi="Calibri"/>
                          <w:sz w:val="36"/>
                          <w:szCs w:val="36"/>
                          <w:vertAlign w:val="superscript"/>
                          <w:lang w:bidi="ar-SY"/>
                        </w:rPr>
                        <w:t>d</w:t>
                      </w:r>
                      <w:r w:rsidRPr="00C86CF2">
                        <w:rPr>
                          <w:rFonts w:ascii="Calibri" w:hAnsi="Calibri"/>
                          <w:sz w:val="28"/>
                          <w:szCs w:val="28"/>
                          <w:lang w:bidi="ar-SY"/>
                        </w:rPr>
                        <w:t xml:space="preserve"> Year</w:t>
                      </w:r>
                    </w:p>
                    <w:p w:rsidR="00410C50" w:rsidRPr="00C86CF2" w:rsidRDefault="00410C50" w:rsidP="00A93B5D">
                      <w:pPr>
                        <w:rPr>
                          <w:rFonts w:ascii="Nadianne" w:hAnsi="Nadianne"/>
                          <w:sz w:val="26"/>
                          <w:szCs w:val="26"/>
                          <w:rtl/>
                          <w:lang w:val="en-GB" w:bidi="ar-SY"/>
                        </w:rPr>
                      </w:pPr>
                    </w:p>
                    <w:p w:rsidR="00410C50" w:rsidRPr="00C86CF2" w:rsidRDefault="00410C50" w:rsidP="00A93B5D">
                      <w:pPr>
                        <w:jc w:val="right"/>
                        <w:rPr>
                          <w:rFonts w:ascii="Calibri" w:hAnsi="Calibri"/>
                          <w:sz w:val="26"/>
                          <w:szCs w:val="26"/>
                          <w:lang w:bidi="ar-SY"/>
                        </w:rPr>
                      </w:pPr>
                      <w:r w:rsidRPr="00C86CF2">
                        <w:rPr>
                          <w:rFonts w:ascii="Calibri" w:hAnsi="Calibri"/>
                          <w:sz w:val="26"/>
                          <w:szCs w:val="26"/>
                          <w:lang w:bidi="ar-SY"/>
                        </w:rPr>
                        <w:t>Lecture 6</w:t>
                      </w:r>
                    </w:p>
                    <w:p w:rsidR="00410C50" w:rsidRPr="00C86CF2" w:rsidRDefault="00410C50" w:rsidP="00A93B5D">
                      <w:pPr>
                        <w:jc w:val="right"/>
                        <w:rPr>
                          <w:rFonts w:ascii="Calibri" w:hAnsi="Calibri"/>
                          <w:sz w:val="26"/>
                          <w:szCs w:val="26"/>
                          <w:rtl/>
                          <w:lang w:bidi="ar-SY"/>
                        </w:rPr>
                      </w:pPr>
                    </w:p>
                    <w:p w:rsidR="00410C50" w:rsidRPr="00C86CF2" w:rsidRDefault="00410C50" w:rsidP="00A93B5D">
                      <w:pPr>
                        <w:jc w:val="right"/>
                        <w:rPr>
                          <w:rFonts w:ascii="Calibri" w:hAnsi="Calibri"/>
                          <w:sz w:val="26"/>
                          <w:szCs w:val="26"/>
                          <w:rtl/>
                          <w:lang w:bidi="ar-SY"/>
                        </w:rPr>
                      </w:pPr>
                    </w:p>
                  </w:txbxContent>
                </v:textbox>
              </v:shape>
            </w:pict>
          </w:r>
          <w:r w:rsidR="005C38DF">
            <w:rPr>
              <w:rFonts w:ascii="Cooper Std Black" w:hAnsi="Cooper Std Black" w:cs="PT Bold Heading" w:hint="cs"/>
              <w:sz w:val="30"/>
              <w:szCs w:val="30"/>
              <w:rtl/>
            </w:rPr>
            <w:t>انتر</w:t>
          </w:r>
          <w:r w:rsidR="00AD6649">
            <w:rPr>
              <w:rFonts w:ascii="Cooper Std Black" w:hAnsi="Cooper Std Black" w:cs="PT Bold Heading" w:hint="cs"/>
              <w:sz w:val="30"/>
              <w:szCs w:val="30"/>
              <w:rtl/>
            </w:rPr>
            <w:t>و</w:t>
          </w:r>
          <w:r w:rsidR="005C38DF">
            <w:rPr>
              <w:rFonts w:ascii="Cooper Std Black" w:hAnsi="Cooper Std Black" w:cs="PT Bold Heading" w:hint="cs"/>
              <w:sz w:val="30"/>
              <w:szCs w:val="30"/>
              <w:rtl/>
            </w:rPr>
            <w:t>بولوجيا</w:t>
          </w:r>
        </w:p>
      </w:tc>
      <w:tc>
        <w:tcPr>
          <w:tcW w:w="1343" w:type="dxa"/>
        </w:tcPr>
        <w:p w:rsidR="00410C50" w:rsidRPr="00A93B5D" w:rsidRDefault="00410C50" w:rsidP="00456979">
          <w:pPr>
            <w:pStyle w:val="Header"/>
            <w:tabs>
              <w:tab w:val="left" w:pos="6528"/>
              <w:tab w:val="right" w:pos="9093"/>
            </w:tabs>
            <w:ind w:right="49"/>
            <w:jc w:val="left"/>
            <w:rPr>
              <w:rFonts w:ascii="Tahoma" w:eastAsiaTheme="majorEastAsia" w:hAnsi="Tahoma" w:cs="Tahoma"/>
              <w:sz w:val="36"/>
              <w:szCs w:val="36"/>
              <w:rtl/>
              <w:lang w:bidi="ar-SY"/>
            </w:rPr>
          </w:pPr>
          <w:r>
            <w:rPr>
              <w:rFonts w:ascii="Tahoma" w:eastAsiaTheme="majorEastAsia" w:hAnsi="Tahoma" w:cs="Tahoma"/>
              <w:sz w:val="36"/>
              <w:szCs w:val="36"/>
              <w:rtl/>
            </w:rPr>
            <w:tab/>
          </w:r>
          <w:r>
            <w:rPr>
              <w:rFonts w:ascii="Tahoma" w:eastAsiaTheme="majorEastAsia" w:hAnsi="Tahoma" w:cs="Tahoma"/>
              <w:sz w:val="36"/>
              <w:szCs w:val="36"/>
              <w:rtl/>
            </w:rPr>
            <w:tab/>
          </w:r>
        </w:p>
      </w:tc>
    </w:tr>
  </w:tbl>
  <w:p w:rsidR="00410C50" w:rsidRPr="00DC3198" w:rsidRDefault="00410C50">
    <w:pPr>
      <w:pStyle w:val="Header"/>
      <w:rPr>
        <w:sz w:val="2"/>
        <w:szCs w:val="2"/>
        <w:lang w:bidi="ar-SY"/>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06DFD"/>
    <w:multiLevelType w:val="hybridMultilevel"/>
    <w:tmpl w:val="C81C8328"/>
    <w:lvl w:ilvl="0" w:tplc="D4986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D334C"/>
    <w:multiLevelType w:val="hybridMultilevel"/>
    <w:tmpl w:val="CA5E22A6"/>
    <w:lvl w:ilvl="0" w:tplc="99C22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777441"/>
    <w:multiLevelType w:val="hybridMultilevel"/>
    <w:tmpl w:val="6C7C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171DAD"/>
    <w:multiLevelType w:val="hybridMultilevel"/>
    <w:tmpl w:val="8B94531E"/>
    <w:lvl w:ilvl="0" w:tplc="1D1E719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C957DC"/>
    <w:multiLevelType w:val="hybridMultilevel"/>
    <w:tmpl w:val="866E9842"/>
    <w:lvl w:ilvl="0" w:tplc="458C8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736E59"/>
    <w:multiLevelType w:val="hybridMultilevel"/>
    <w:tmpl w:val="30EC4C2E"/>
    <w:lvl w:ilvl="0" w:tplc="2D42B4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fill="f" fillcolor="white" stroke="f">
      <v:fill color="white" on="f"/>
      <v:stroke on="f"/>
    </o:shapedefaults>
    <o:shapelayout v:ext="edit">
      <o:idmap v:ext="edit" data="2"/>
    </o:shapelayout>
  </w:hdrShapeDefaults>
  <w:footnotePr>
    <w:footnote w:id="0"/>
    <w:footnote w:id="1"/>
  </w:footnotePr>
  <w:endnotePr>
    <w:endnote w:id="0"/>
    <w:endnote w:id="1"/>
  </w:endnotePr>
  <w:compat/>
  <w:rsids>
    <w:rsidRoot w:val="005C6A12"/>
    <w:rsid w:val="00003A06"/>
    <w:rsid w:val="00005B91"/>
    <w:rsid w:val="00010771"/>
    <w:rsid w:val="000138FB"/>
    <w:rsid w:val="0001496D"/>
    <w:rsid w:val="00020084"/>
    <w:rsid w:val="00020C42"/>
    <w:rsid w:val="00020FE2"/>
    <w:rsid w:val="00021BD5"/>
    <w:rsid w:val="0002402E"/>
    <w:rsid w:val="00036AAE"/>
    <w:rsid w:val="000451D4"/>
    <w:rsid w:val="00051016"/>
    <w:rsid w:val="00052B2F"/>
    <w:rsid w:val="00064EA8"/>
    <w:rsid w:val="000716DE"/>
    <w:rsid w:val="00076D81"/>
    <w:rsid w:val="00080E1C"/>
    <w:rsid w:val="00086118"/>
    <w:rsid w:val="00087D5D"/>
    <w:rsid w:val="00090091"/>
    <w:rsid w:val="000926B1"/>
    <w:rsid w:val="000954CC"/>
    <w:rsid w:val="000B3231"/>
    <w:rsid w:val="000C02A8"/>
    <w:rsid w:val="000D0EF8"/>
    <w:rsid w:val="000D11B2"/>
    <w:rsid w:val="000D45E5"/>
    <w:rsid w:val="000D7D27"/>
    <w:rsid w:val="000F00C2"/>
    <w:rsid w:val="000F54CD"/>
    <w:rsid w:val="00111824"/>
    <w:rsid w:val="00111CDE"/>
    <w:rsid w:val="00113305"/>
    <w:rsid w:val="00114811"/>
    <w:rsid w:val="00115909"/>
    <w:rsid w:val="00125058"/>
    <w:rsid w:val="00127229"/>
    <w:rsid w:val="00130E0C"/>
    <w:rsid w:val="0014059B"/>
    <w:rsid w:val="0016057D"/>
    <w:rsid w:val="00165F00"/>
    <w:rsid w:val="001709B5"/>
    <w:rsid w:val="00172A42"/>
    <w:rsid w:val="00173F90"/>
    <w:rsid w:val="001749ED"/>
    <w:rsid w:val="0018016C"/>
    <w:rsid w:val="0019256F"/>
    <w:rsid w:val="001929FE"/>
    <w:rsid w:val="001A0BEB"/>
    <w:rsid w:val="001B301B"/>
    <w:rsid w:val="001B6D7E"/>
    <w:rsid w:val="001C0A6F"/>
    <w:rsid w:val="001C2998"/>
    <w:rsid w:val="001D0F47"/>
    <w:rsid w:val="001D5365"/>
    <w:rsid w:val="001D5CEB"/>
    <w:rsid w:val="001D5CEC"/>
    <w:rsid w:val="001E0981"/>
    <w:rsid w:val="001F2B9F"/>
    <w:rsid w:val="001F397A"/>
    <w:rsid w:val="001F3B2E"/>
    <w:rsid w:val="001F534C"/>
    <w:rsid w:val="0020179E"/>
    <w:rsid w:val="00202C89"/>
    <w:rsid w:val="00204391"/>
    <w:rsid w:val="0020700A"/>
    <w:rsid w:val="00224340"/>
    <w:rsid w:val="00226965"/>
    <w:rsid w:val="00227A74"/>
    <w:rsid w:val="00227FD2"/>
    <w:rsid w:val="00236B48"/>
    <w:rsid w:val="00251591"/>
    <w:rsid w:val="00254FF2"/>
    <w:rsid w:val="00261B4A"/>
    <w:rsid w:val="00284642"/>
    <w:rsid w:val="00285E20"/>
    <w:rsid w:val="0028649B"/>
    <w:rsid w:val="00290767"/>
    <w:rsid w:val="00293211"/>
    <w:rsid w:val="00294262"/>
    <w:rsid w:val="002A5E6A"/>
    <w:rsid w:val="002B123F"/>
    <w:rsid w:val="002B3B9B"/>
    <w:rsid w:val="002C09DF"/>
    <w:rsid w:val="002C2E14"/>
    <w:rsid w:val="002C4BF7"/>
    <w:rsid w:val="002C7CAC"/>
    <w:rsid w:val="002D223A"/>
    <w:rsid w:val="002D24E5"/>
    <w:rsid w:val="002E0F11"/>
    <w:rsid w:val="002E1074"/>
    <w:rsid w:val="002F3136"/>
    <w:rsid w:val="00300A45"/>
    <w:rsid w:val="0030134C"/>
    <w:rsid w:val="003106AB"/>
    <w:rsid w:val="00311B68"/>
    <w:rsid w:val="0032084C"/>
    <w:rsid w:val="00323B23"/>
    <w:rsid w:val="003334EE"/>
    <w:rsid w:val="0033456B"/>
    <w:rsid w:val="003353F1"/>
    <w:rsid w:val="00340837"/>
    <w:rsid w:val="003551CD"/>
    <w:rsid w:val="00360FEE"/>
    <w:rsid w:val="00367CAC"/>
    <w:rsid w:val="00380AC3"/>
    <w:rsid w:val="003814CC"/>
    <w:rsid w:val="00386D57"/>
    <w:rsid w:val="00390AFC"/>
    <w:rsid w:val="003918ED"/>
    <w:rsid w:val="00392D7B"/>
    <w:rsid w:val="00395B6D"/>
    <w:rsid w:val="00396EF0"/>
    <w:rsid w:val="003A2B26"/>
    <w:rsid w:val="003A30CB"/>
    <w:rsid w:val="003B0AAE"/>
    <w:rsid w:val="003B16D2"/>
    <w:rsid w:val="003B5D3D"/>
    <w:rsid w:val="003B7BF0"/>
    <w:rsid w:val="003D18F9"/>
    <w:rsid w:val="003D27D0"/>
    <w:rsid w:val="003E29E8"/>
    <w:rsid w:val="003E3015"/>
    <w:rsid w:val="003E66D4"/>
    <w:rsid w:val="00401710"/>
    <w:rsid w:val="0040266A"/>
    <w:rsid w:val="00404447"/>
    <w:rsid w:val="00410C50"/>
    <w:rsid w:val="0041233D"/>
    <w:rsid w:val="00413E8B"/>
    <w:rsid w:val="0042110D"/>
    <w:rsid w:val="00426A61"/>
    <w:rsid w:val="00433A75"/>
    <w:rsid w:val="00435A57"/>
    <w:rsid w:val="00436FCB"/>
    <w:rsid w:val="004375E0"/>
    <w:rsid w:val="0044120F"/>
    <w:rsid w:val="004441E7"/>
    <w:rsid w:val="00447401"/>
    <w:rsid w:val="004549BA"/>
    <w:rsid w:val="0045506A"/>
    <w:rsid w:val="00455280"/>
    <w:rsid w:val="00456507"/>
    <w:rsid w:val="00456979"/>
    <w:rsid w:val="00463051"/>
    <w:rsid w:val="004665B3"/>
    <w:rsid w:val="00467C47"/>
    <w:rsid w:val="0047144C"/>
    <w:rsid w:val="00482108"/>
    <w:rsid w:val="004837C6"/>
    <w:rsid w:val="004910EF"/>
    <w:rsid w:val="004915E3"/>
    <w:rsid w:val="004936E8"/>
    <w:rsid w:val="004936FF"/>
    <w:rsid w:val="004A1B37"/>
    <w:rsid w:val="004A1B76"/>
    <w:rsid w:val="004A3EAB"/>
    <w:rsid w:val="004A5AAE"/>
    <w:rsid w:val="004C18CD"/>
    <w:rsid w:val="004C2574"/>
    <w:rsid w:val="004C29C7"/>
    <w:rsid w:val="004C5BF2"/>
    <w:rsid w:val="004D378D"/>
    <w:rsid w:val="004E2CC6"/>
    <w:rsid w:val="004E7653"/>
    <w:rsid w:val="004F09F6"/>
    <w:rsid w:val="004F135D"/>
    <w:rsid w:val="004F7416"/>
    <w:rsid w:val="00501242"/>
    <w:rsid w:val="005047A5"/>
    <w:rsid w:val="00504FEB"/>
    <w:rsid w:val="00506399"/>
    <w:rsid w:val="0050640F"/>
    <w:rsid w:val="005225C4"/>
    <w:rsid w:val="005248FB"/>
    <w:rsid w:val="00530E34"/>
    <w:rsid w:val="00532AF3"/>
    <w:rsid w:val="00536937"/>
    <w:rsid w:val="00537EB0"/>
    <w:rsid w:val="005465E0"/>
    <w:rsid w:val="00547747"/>
    <w:rsid w:val="00561108"/>
    <w:rsid w:val="005613EC"/>
    <w:rsid w:val="00571683"/>
    <w:rsid w:val="00572148"/>
    <w:rsid w:val="00576EF8"/>
    <w:rsid w:val="00577904"/>
    <w:rsid w:val="00580817"/>
    <w:rsid w:val="00594403"/>
    <w:rsid w:val="00597CCB"/>
    <w:rsid w:val="005B4770"/>
    <w:rsid w:val="005C2994"/>
    <w:rsid w:val="005C38DF"/>
    <w:rsid w:val="005C55D3"/>
    <w:rsid w:val="005C6A12"/>
    <w:rsid w:val="005E25F4"/>
    <w:rsid w:val="005E36D8"/>
    <w:rsid w:val="005E6215"/>
    <w:rsid w:val="005F4418"/>
    <w:rsid w:val="006009AF"/>
    <w:rsid w:val="006024DA"/>
    <w:rsid w:val="00606AAD"/>
    <w:rsid w:val="00612439"/>
    <w:rsid w:val="00613879"/>
    <w:rsid w:val="00615E5E"/>
    <w:rsid w:val="0062530E"/>
    <w:rsid w:val="00643FAE"/>
    <w:rsid w:val="006502CF"/>
    <w:rsid w:val="006535C7"/>
    <w:rsid w:val="006538EA"/>
    <w:rsid w:val="00656037"/>
    <w:rsid w:val="006575FE"/>
    <w:rsid w:val="006665AE"/>
    <w:rsid w:val="00673B64"/>
    <w:rsid w:val="00675756"/>
    <w:rsid w:val="006757E5"/>
    <w:rsid w:val="00681F98"/>
    <w:rsid w:val="00690563"/>
    <w:rsid w:val="0069754C"/>
    <w:rsid w:val="006A3A01"/>
    <w:rsid w:val="006B6B8B"/>
    <w:rsid w:val="006C0082"/>
    <w:rsid w:val="006D10F4"/>
    <w:rsid w:val="006D7BB8"/>
    <w:rsid w:val="006E1EB5"/>
    <w:rsid w:val="006E73D8"/>
    <w:rsid w:val="006E746F"/>
    <w:rsid w:val="006F0FD6"/>
    <w:rsid w:val="006F2460"/>
    <w:rsid w:val="006F2AB3"/>
    <w:rsid w:val="006F4CF6"/>
    <w:rsid w:val="006F5630"/>
    <w:rsid w:val="00703C78"/>
    <w:rsid w:val="0072285F"/>
    <w:rsid w:val="00730473"/>
    <w:rsid w:val="00730EE1"/>
    <w:rsid w:val="00731B08"/>
    <w:rsid w:val="0074070D"/>
    <w:rsid w:val="007409B0"/>
    <w:rsid w:val="007410D7"/>
    <w:rsid w:val="00745A48"/>
    <w:rsid w:val="00746E60"/>
    <w:rsid w:val="00750182"/>
    <w:rsid w:val="00761EF3"/>
    <w:rsid w:val="00763046"/>
    <w:rsid w:val="007649F2"/>
    <w:rsid w:val="0078379A"/>
    <w:rsid w:val="00786A0A"/>
    <w:rsid w:val="0079025A"/>
    <w:rsid w:val="007933B9"/>
    <w:rsid w:val="007A2492"/>
    <w:rsid w:val="007A3293"/>
    <w:rsid w:val="007A4ED1"/>
    <w:rsid w:val="007A588E"/>
    <w:rsid w:val="007B39BA"/>
    <w:rsid w:val="007B6D67"/>
    <w:rsid w:val="007B7253"/>
    <w:rsid w:val="007D08E6"/>
    <w:rsid w:val="007D0BD0"/>
    <w:rsid w:val="007D708A"/>
    <w:rsid w:val="007F5BD1"/>
    <w:rsid w:val="00815DC8"/>
    <w:rsid w:val="00816017"/>
    <w:rsid w:val="00821578"/>
    <w:rsid w:val="00833AED"/>
    <w:rsid w:val="0084068E"/>
    <w:rsid w:val="008439E1"/>
    <w:rsid w:val="00843F65"/>
    <w:rsid w:val="0086227E"/>
    <w:rsid w:val="00871802"/>
    <w:rsid w:val="00880FB8"/>
    <w:rsid w:val="00881B88"/>
    <w:rsid w:val="008B21E2"/>
    <w:rsid w:val="008B3C07"/>
    <w:rsid w:val="008D13AF"/>
    <w:rsid w:val="008D32D9"/>
    <w:rsid w:val="008D517C"/>
    <w:rsid w:val="008E7651"/>
    <w:rsid w:val="008F0D32"/>
    <w:rsid w:val="008F4AE7"/>
    <w:rsid w:val="00907B2D"/>
    <w:rsid w:val="00907DA1"/>
    <w:rsid w:val="009126E6"/>
    <w:rsid w:val="00913046"/>
    <w:rsid w:val="00914DC0"/>
    <w:rsid w:val="00917DC0"/>
    <w:rsid w:val="00922BD7"/>
    <w:rsid w:val="00925F00"/>
    <w:rsid w:val="009367C5"/>
    <w:rsid w:val="0093780A"/>
    <w:rsid w:val="0094155B"/>
    <w:rsid w:val="00941767"/>
    <w:rsid w:val="0094215A"/>
    <w:rsid w:val="00945CEF"/>
    <w:rsid w:val="00947E80"/>
    <w:rsid w:val="00955B8C"/>
    <w:rsid w:val="00955D15"/>
    <w:rsid w:val="00955FB4"/>
    <w:rsid w:val="009828F5"/>
    <w:rsid w:val="00986DAF"/>
    <w:rsid w:val="0099721A"/>
    <w:rsid w:val="009A6491"/>
    <w:rsid w:val="009A77B3"/>
    <w:rsid w:val="009B007D"/>
    <w:rsid w:val="009C338D"/>
    <w:rsid w:val="009D4845"/>
    <w:rsid w:val="009D7219"/>
    <w:rsid w:val="009E677A"/>
    <w:rsid w:val="009F5FFD"/>
    <w:rsid w:val="00A03D1E"/>
    <w:rsid w:val="00A10235"/>
    <w:rsid w:val="00A123D5"/>
    <w:rsid w:val="00A14D0B"/>
    <w:rsid w:val="00A20EB2"/>
    <w:rsid w:val="00A2292C"/>
    <w:rsid w:val="00A248B1"/>
    <w:rsid w:val="00A30EA8"/>
    <w:rsid w:val="00A323E0"/>
    <w:rsid w:val="00A3316E"/>
    <w:rsid w:val="00A36673"/>
    <w:rsid w:val="00A43B9B"/>
    <w:rsid w:val="00A443BD"/>
    <w:rsid w:val="00A52199"/>
    <w:rsid w:val="00A54E61"/>
    <w:rsid w:val="00A63DF3"/>
    <w:rsid w:val="00A673A7"/>
    <w:rsid w:val="00A715B0"/>
    <w:rsid w:val="00A725B2"/>
    <w:rsid w:val="00A761EF"/>
    <w:rsid w:val="00A775C5"/>
    <w:rsid w:val="00A83FC3"/>
    <w:rsid w:val="00A93B5D"/>
    <w:rsid w:val="00A9423C"/>
    <w:rsid w:val="00A9489D"/>
    <w:rsid w:val="00AA37FF"/>
    <w:rsid w:val="00AC0A64"/>
    <w:rsid w:val="00AC1DB7"/>
    <w:rsid w:val="00AC2E94"/>
    <w:rsid w:val="00AC6B99"/>
    <w:rsid w:val="00AD237C"/>
    <w:rsid w:val="00AD62E4"/>
    <w:rsid w:val="00AD6649"/>
    <w:rsid w:val="00AE1790"/>
    <w:rsid w:val="00AE516B"/>
    <w:rsid w:val="00AE678F"/>
    <w:rsid w:val="00AF3AF0"/>
    <w:rsid w:val="00AF4B09"/>
    <w:rsid w:val="00B12924"/>
    <w:rsid w:val="00B130A4"/>
    <w:rsid w:val="00B308CA"/>
    <w:rsid w:val="00B31B91"/>
    <w:rsid w:val="00B34F92"/>
    <w:rsid w:val="00B36D41"/>
    <w:rsid w:val="00B46B74"/>
    <w:rsid w:val="00B47BD6"/>
    <w:rsid w:val="00B65145"/>
    <w:rsid w:val="00B66720"/>
    <w:rsid w:val="00B66D0C"/>
    <w:rsid w:val="00B755DE"/>
    <w:rsid w:val="00B77228"/>
    <w:rsid w:val="00B80FD4"/>
    <w:rsid w:val="00B81932"/>
    <w:rsid w:val="00B82E06"/>
    <w:rsid w:val="00B911E2"/>
    <w:rsid w:val="00B93103"/>
    <w:rsid w:val="00B948E2"/>
    <w:rsid w:val="00B973E5"/>
    <w:rsid w:val="00B97AC9"/>
    <w:rsid w:val="00BA06DA"/>
    <w:rsid w:val="00BA358C"/>
    <w:rsid w:val="00BA5BBB"/>
    <w:rsid w:val="00BA77BB"/>
    <w:rsid w:val="00BB2A71"/>
    <w:rsid w:val="00BB6296"/>
    <w:rsid w:val="00BC4BA7"/>
    <w:rsid w:val="00BC51A2"/>
    <w:rsid w:val="00BC6015"/>
    <w:rsid w:val="00BD2BB9"/>
    <w:rsid w:val="00BE6DA8"/>
    <w:rsid w:val="00BF1DCE"/>
    <w:rsid w:val="00BF30BE"/>
    <w:rsid w:val="00BF42EC"/>
    <w:rsid w:val="00C15BE9"/>
    <w:rsid w:val="00C16600"/>
    <w:rsid w:val="00C17DFB"/>
    <w:rsid w:val="00C25634"/>
    <w:rsid w:val="00C32A4E"/>
    <w:rsid w:val="00C32F37"/>
    <w:rsid w:val="00C36D3B"/>
    <w:rsid w:val="00C41B02"/>
    <w:rsid w:val="00C42B3E"/>
    <w:rsid w:val="00C44011"/>
    <w:rsid w:val="00C45DE1"/>
    <w:rsid w:val="00C5225C"/>
    <w:rsid w:val="00C61AB7"/>
    <w:rsid w:val="00C61F93"/>
    <w:rsid w:val="00C649B8"/>
    <w:rsid w:val="00C70885"/>
    <w:rsid w:val="00C75882"/>
    <w:rsid w:val="00C86CF2"/>
    <w:rsid w:val="00C912E4"/>
    <w:rsid w:val="00CA1FE7"/>
    <w:rsid w:val="00CA5B15"/>
    <w:rsid w:val="00CA6918"/>
    <w:rsid w:val="00CB652B"/>
    <w:rsid w:val="00CB6871"/>
    <w:rsid w:val="00CC03BC"/>
    <w:rsid w:val="00CD285A"/>
    <w:rsid w:val="00CD2BF8"/>
    <w:rsid w:val="00CD64B6"/>
    <w:rsid w:val="00CD6A52"/>
    <w:rsid w:val="00CD6F57"/>
    <w:rsid w:val="00CD7B01"/>
    <w:rsid w:val="00CF0C79"/>
    <w:rsid w:val="00CF2254"/>
    <w:rsid w:val="00CF2994"/>
    <w:rsid w:val="00D01A8B"/>
    <w:rsid w:val="00D11085"/>
    <w:rsid w:val="00D12B70"/>
    <w:rsid w:val="00D47D3D"/>
    <w:rsid w:val="00D630A5"/>
    <w:rsid w:val="00D6499C"/>
    <w:rsid w:val="00D729A9"/>
    <w:rsid w:val="00D74389"/>
    <w:rsid w:val="00D74C8E"/>
    <w:rsid w:val="00D81CA8"/>
    <w:rsid w:val="00D83469"/>
    <w:rsid w:val="00D8442D"/>
    <w:rsid w:val="00DA1B85"/>
    <w:rsid w:val="00DA400F"/>
    <w:rsid w:val="00DA4158"/>
    <w:rsid w:val="00DB60D9"/>
    <w:rsid w:val="00DC3198"/>
    <w:rsid w:val="00DC3F00"/>
    <w:rsid w:val="00DD1A5B"/>
    <w:rsid w:val="00DD2885"/>
    <w:rsid w:val="00DE4858"/>
    <w:rsid w:val="00DE79F6"/>
    <w:rsid w:val="00DE7A78"/>
    <w:rsid w:val="00DE7E2B"/>
    <w:rsid w:val="00DF009F"/>
    <w:rsid w:val="00DF72AC"/>
    <w:rsid w:val="00E030A7"/>
    <w:rsid w:val="00E03AEC"/>
    <w:rsid w:val="00E1084C"/>
    <w:rsid w:val="00E11E6F"/>
    <w:rsid w:val="00E15C0D"/>
    <w:rsid w:val="00E166F5"/>
    <w:rsid w:val="00E244C1"/>
    <w:rsid w:val="00E26E9B"/>
    <w:rsid w:val="00E272D6"/>
    <w:rsid w:val="00E40343"/>
    <w:rsid w:val="00E40D77"/>
    <w:rsid w:val="00E50832"/>
    <w:rsid w:val="00E545E7"/>
    <w:rsid w:val="00E56EB7"/>
    <w:rsid w:val="00E70480"/>
    <w:rsid w:val="00E705D6"/>
    <w:rsid w:val="00E77470"/>
    <w:rsid w:val="00E82C9A"/>
    <w:rsid w:val="00E86B98"/>
    <w:rsid w:val="00E87AFE"/>
    <w:rsid w:val="00E94EE6"/>
    <w:rsid w:val="00EB184E"/>
    <w:rsid w:val="00EB44E0"/>
    <w:rsid w:val="00EB4D9E"/>
    <w:rsid w:val="00EB5020"/>
    <w:rsid w:val="00EB76B1"/>
    <w:rsid w:val="00EE3D5D"/>
    <w:rsid w:val="00EE5380"/>
    <w:rsid w:val="00EE7335"/>
    <w:rsid w:val="00EF5E76"/>
    <w:rsid w:val="00EF6E48"/>
    <w:rsid w:val="00F0128E"/>
    <w:rsid w:val="00F0176A"/>
    <w:rsid w:val="00F10114"/>
    <w:rsid w:val="00F113D0"/>
    <w:rsid w:val="00F20666"/>
    <w:rsid w:val="00F31A25"/>
    <w:rsid w:val="00F43303"/>
    <w:rsid w:val="00F47C13"/>
    <w:rsid w:val="00F63D32"/>
    <w:rsid w:val="00F66511"/>
    <w:rsid w:val="00F67B07"/>
    <w:rsid w:val="00F7744B"/>
    <w:rsid w:val="00F80E2A"/>
    <w:rsid w:val="00F8256C"/>
    <w:rsid w:val="00F83914"/>
    <w:rsid w:val="00F84A1D"/>
    <w:rsid w:val="00F90258"/>
    <w:rsid w:val="00F90D01"/>
    <w:rsid w:val="00F94401"/>
    <w:rsid w:val="00F977D8"/>
    <w:rsid w:val="00FA2884"/>
    <w:rsid w:val="00FA4966"/>
    <w:rsid w:val="00FB36EE"/>
    <w:rsid w:val="00FC0651"/>
    <w:rsid w:val="00FC0DB8"/>
    <w:rsid w:val="00FD09C7"/>
    <w:rsid w:val="00FD2D6B"/>
    <w:rsid w:val="00FD53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fill="f" fillcolor="white" stroke="f">
      <v:fill color="white" on="f"/>
      <v:stroke on="f"/>
    </o:shapedefaults>
    <o:shapelayout v:ext="edit">
      <o:idmap v:ext="edit" data="1"/>
      <o:rules v:ext="edit">
        <o:r id="V:Rule1" type="connector" idref="#AutoShape 54"/>
        <o:r id="V:Rule2" type="connector" idref="#AutoShape 55"/>
        <o:r id="V:Rule3" type="connector" idref="#AutoShape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20" w:line="144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76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A12"/>
    <w:rPr>
      <w:rFonts w:ascii="Tahoma" w:hAnsi="Tahoma" w:cs="Tahoma"/>
      <w:sz w:val="16"/>
      <w:szCs w:val="16"/>
    </w:rPr>
  </w:style>
  <w:style w:type="paragraph" w:customStyle="1" w:styleId="msotagline">
    <w:name w:val="msotagline"/>
    <w:rsid w:val="00236B48"/>
    <w:pPr>
      <w:spacing w:before="0" w:beforeAutospacing="0" w:after="0" w:line="240" w:lineRule="auto"/>
      <w:jc w:val="left"/>
    </w:pPr>
    <w:rPr>
      <w:rFonts w:ascii="Franklin Gothic Heavy" w:eastAsia="Times New Roman" w:hAnsi="Franklin Gothic Heavy" w:cs="Times New Roman"/>
      <w:caps/>
      <w:color w:val="000000"/>
      <w:kern w:val="28"/>
      <w:sz w:val="24"/>
      <w:szCs w:val="24"/>
      <w:lang w:val="en-GB" w:eastAsia="en-GB"/>
    </w:rPr>
  </w:style>
  <w:style w:type="paragraph" w:styleId="Header">
    <w:name w:val="header"/>
    <w:basedOn w:val="Normal"/>
    <w:link w:val="HeaderChar"/>
    <w:uiPriority w:val="99"/>
    <w:unhideWhenUsed/>
    <w:rsid w:val="00236B48"/>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236B48"/>
  </w:style>
  <w:style w:type="paragraph" w:styleId="Footer">
    <w:name w:val="footer"/>
    <w:basedOn w:val="Normal"/>
    <w:link w:val="FooterChar"/>
    <w:uiPriority w:val="99"/>
    <w:unhideWhenUsed/>
    <w:rsid w:val="00236B48"/>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236B48"/>
  </w:style>
  <w:style w:type="paragraph" w:styleId="ListParagraph">
    <w:name w:val="List Paragraph"/>
    <w:basedOn w:val="Normal"/>
    <w:uiPriority w:val="34"/>
    <w:qFormat/>
    <w:rsid w:val="004A5AAE"/>
    <w:pPr>
      <w:spacing w:before="0" w:beforeAutospacing="0" w:after="200" w:line="276" w:lineRule="auto"/>
      <w:ind w:left="720"/>
      <w:contextualSpacing/>
      <w:jc w:val="left"/>
    </w:pPr>
  </w:style>
  <w:style w:type="character" w:styleId="Hyperlink">
    <w:name w:val="Hyperlink"/>
    <w:basedOn w:val="DefaultParagraphFont"/>
    <w:uiPriority w:val="99"/>
    <w:unhideWhenUsed/>
    <w:rsid w:val="00C256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17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A74023-6956-4FA9-9928-096C3D79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2211</Words>
  <Characters>12608</Characters>
  <Application>Microsoft Office Word</Application>
  <DocSecurity>0</DocSecurity>
  <Lines>105</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LARA PC C</Company>
  <LinksUpToDate>false</LinksUpToDate>
  <CharactersWithSpaces>14790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Riffat</cp:lastModifiedBy>
  <cp:revision>46</cp:revision>
  <cp:lastPrinted>2017-05-15T05:35:00Z</cp:lastPrinted>
  <dcterms:created xsi:type="dcterms:W3CDTF">2018-05-18T14:41:00Z</dcterms:created>
  <dcterms:modified xsi:type="dcterms:W3CDTF">2020-03-22T08:52:00Z</dcterms:modified>
</cp:coreProperties>
</file>